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6492D" w:rsidRDefault="001D7597" w:rsidP="000C1E23">
      <w:pPr>
        <w:framePr w:w="3813" w:h="1701" w:hRule="exact" w:wrap="notBeside" w:vAnchor="page" w:hAnchor="page" w:x="6805" w:y="2496" w:anchorLock="1"/>
        <w:rPr>
          <w:rFonts w:cs="Arial"/>
          <w:szCs w:val="18"/>
        </w:rPr>
      </w:pPr>
      <w:r>
        <w:rPr>
          <w:rFonts w:cs="Arial"/>
          <w:szCs w:val="18"/>
        </w:rPr>
        <w:t>Snowplan</w:t>
      </w:r>
      <w:r w:rsidR="00D12CA9">
        <w:rPr>
          <w:rFonts w:cs="Arial"/>
          <w:szCs w:val="18"/>
        </w:rPr>
        <w:t xml:space="preserve"> s. r. o.</w:t>
      </w:r>
    </w:p>
    <w:p w:rsidR="00B764B0" w:rsidRDefault="001D7597" w:rsidP="000C1E23">
      <w:pPr>
        <w:framePr w:w="3813" w:h="1701" w:hRule="exact" w:wrap="notBeside" w:vAnchor="page" w:hAnchor="page" w:x="6805" w:y="2496" w:anchorLock="1"/>
        <w:rPr>
          <w:rFonts w:cs="Arial"/>
          <w:szCs w:val="18"/>
        </w:rPr>
      </w:pPr>
      <w:r>
        <w:rPr>
          <w:rFonts w:cs="Arial"/>
          <w:szCs w:val="18"/>
        </w:rPr>
        <w:t>Aneta Nezbedová</w:t>
      </w:r>
    </w:p>
    <w:p w:rsidR="000C1E23" w:rsidRDefault="001D7597" w:rsidP="000C1E23">
      <w:pPr>
        <w:framePr w:w="3813" w:h="1701" w:hRule="exact" w:wrap="notBeside" w:vAnchor="page" w:hAnchor="page" w:x="6805" w:y="2496" w:anchorLock="1"/>
        <w:rPr>
          <w:rFonts w:cs="Arial"/>
          <w:szCs w:val="18"/>
        </w:rPr>
      </w:pPr>
      <w:r>
        <w:rPr>
          <w:rFonts w:cs="Arial"/>
          <w:szCs w:val="18"/>
        </w:rPr>
        <w:t>Mrštíkova 399/2a</w:t>
      </w:r>
    </w:p>
    <w:p w:rsidR="000C1E23" w:rsidRDefault="00D12CA9" w:rsidP="000C1E23">
      <w:pPr>
        <w:framePr w:w="3813" w:h="1701" w:hRule="exact" w:wrap="notBeside" w:vAnchor="page" w:hAnchor="page" w:x="6805" w:y="2496" w:anchorLock="1"/>
        <w:rPr>
          <w:rFonts w:cs="Arial"/>
          <w:szCs w:val="18"/>
        </w:rPr>
      </w:pPr>
      <w:r>
        <w:rPr>
          <w:rFonts w:cs="Arial"/>
          <w:szCs w:val="18"/>
        </w:rPr>
        <w:t>460 0</w:t>
      </w:r>
      <w:r w:rsidR="001D7597">
        <w:rPr>
          <w:rFonts w:cs="Arial"/>
          <w:szCs w:val="18"/>
        </w:rPr>
        <w:t>7</w:t>
      </w:r>
      <w:r>
        <w:rPr>
          <w:rFonts w:cs="Arial"/>
          <w:szCs w:val="18"/>
        </w:rPr>
        <w:t xml:space="preserve"> LIBEREC</w:t>
      </w:r>
    </w:p>
    <w:p w:rsidR="00850E1C" w:rsidRDefault="00850E1C">
      <w:pPr>
        <w:framePr w:w="8505" w:h="964" w:hRule="exact" w:wrap="notBeside" w:vAnchor="page" w:hAnchor="page" w:x="1702" w:y="4991" w:anchorLock="1"/>
        <w:shd w:val="solid" w:color="FFFFFF" w:fill="FFFFFF"/>
        <w:tabs>
          <w:tab w:val="center" w:pos="3119"/>
          <w:tab w:val="center" w:pos="5387"/>
          <w:tab w:val="right" w:pos="8505"/>
        </w:tabs>
        <w:spacing w:line="140" w:lineRule="exact"/>
        <w:rPr>
          <w:caps/>
          <w:sz w:val="12"/>
        </w:rPr>
      </w:pPr>
      <w:r>
        <w:rPr>
          <w:caps/>
          <w:sz w:val="12"/>
        </w:rPr>
        <w:t>VÁŠ DOPIS ZNAČKY / ZE DNE</w:t>
      </w:r>
      <w:r>
        <w:rPr>
          <w:caps/>
          <w:sz w:val="12"/>
        </w:rPr>
        <w:tab/>
        <w:t>NAŠE ZNAČKA</w:t>
      </w:r>
      <w:r>
        <w:rPr>
          <w:caps/>
          <w:sz w:val="12"/>
        </w:rPr>
        <w:tab/>
        <w:t>VYŘIZUJ</w:t>
      </w:r>
      <w:r>
        <w:rPr>
          <w:caps/>
          <w:spacing w:val="40"/>
          <w:sz w:val="12"/>
        </w:rPr>
        <w:t>E/</w:t>
      </w:r>
      <w:r>
        <w:rPr>
          <w:caps/>
          <w:sz w:val="12"/>
        </w:rPr>
        <w:t>LINKA</w:t>
      </w:r>
      <w:r>
        <w:rPr>
          <w:caps/>
          <w:sz w:val="12"/>
        </w:rPr>
        <w:tab/>
        <w:t>MÍSTO ODESLÁN</w:t>
      </w:r>
      <w:r>
        <w:rPr>
          <w:caps/>
          <w:spacing w:val="40"/>
          <w:sz w:val="12"/>
        </w:rPr>
        <w:t>Í/</w:t>
      </w:r>
      <w:r>
        <w:rPr>
          <w:caps/>
          <w:sz w:val="12"/>
        </w:rPr>
        <w:t>DNE</w:t>
      </w:r>
    </w:p>
    <w:p w:rsidR="00850E1C" w:rsidRPr="004B6DA1" w:rsidRDefault="00B37D17">
      <w:pPr>
        <w:framePr w:w="8505" w:h="964" w:hRule="exact" w:wrap="notBeside" w:vAnchor="page" w:hAnchor="page" w:x="1702" w:y="4991" w:anchorLock="1"/>
        <w:shd w:val="solid" w:color="FFFFFF" w:fill="FFFFFF"/>
        <w:tabs>
          <w:tab w:val="center" w:pos="3119"/>
          <w:tab w:val="center" w:pos="5387"/>
          <w:tab w:val="right" w:pos="8505"/>
        </w:tabs>
        <w:spacing w:before="100"/>
        <w:rPr>
          <w:sz w:val="16"/>
          <w:szCs w:val="16"/>
        </w:rPr>
      </w:pPr>
      <w:r w:rsidRPr="004B6DA1">
        <w:rPr>
          <w:sz w:val="16"/>
          <w:szCs w:val="16"/>
        </w:rPr>
        <w:t xml:space="preserve">   </w:t>
      </w:r>
      <w:r w:rsidR="008F57C2">
        <w:rPr>
          <w:sz w:val="16"/>
          <w:szCs w:val="16"/>
        </w:rPr>
        <w:t xml:space="preserve">        </w:t>
      </w:r>
      <w:r w:rsidR="001D7597">
        <w:rPr>
          <w:sz w:val="16"/>
          <w:szCs w:val="16"/>
        </w:rPr>
        <w:t>11</w:t>
      </w:r>
      <w:r w:rsidR="001E2F63">
        <w:rPr>
          <w:sz w:val="16"/>
          <w:szCs w:val="16"/>
        </w:rPr>
        <w:t>.</w:t>
      </w:r>
      <w:r w:rsidR="008F57C2">
        <w:rPr>
          <w:sz w:val="16"/>
          <w:szCs w:val="16"/>
        </w:rPr>
        <w:t xml:space="preserve"> </w:t>
      </w:r>
      <w:r w:rsidR="001F53E4">
        <w:rPr>
          <w:sz w:val="16"/>
          <w:szCs w:val="16"/>
        </w:rPr>
        <w:t>1</w:t>
      </w:r>
      <w:r w:rsidR="001D7597">
        <w:rPr>
          <w:sz w:val="16"/>
          <w:szCs w:val="16"/>
        </w:rPr>
        <w:t>2</w:t>
      </w:r>
      <w:r w:rsidRPr="004B6DA1">
        <w:rPr>
          <w:sz w:val="16"/>
          <w:szCs w:val="16"/>
        </w:rPr>
        <w:t>.</w:t>
      </w:r>
      <w:r w:rsidR="00C33A15" w:rsidRPr="004B6DA1">
        <w:rPr>
          <w:sz w:val="16"/>
          <w:szCs w:val="16"/>
        </w:rPr>
        <w:t xml:space="preserve"> </w:t>
      </w:r>
      <w:r w:rsidRPr="004B6DA1">
        <w:rPr>
          <w:sz w:val="16"/>
          <w:szCs w:val="16"/>
        </w:rPr>
        <w:t>20</w:t>
      </w:r>
      <w:r w:rsidR="00496E5B">
        <w:rPr>
          <w:sz w:val="16"/>
          <w:szCs w:val="16"/>
        </w:rPr>
        <w:t>20</w:t>
      </w:r>
      <w:r w:rsidR="00850E1C" w:rsidRPr="004B6DA1">
        <w:rPr>
          <w:sz w:val="16"/>
          <w:szCs w:val="16"/>
        </w:rPr>
        <w:tab/>
      </w:r>
      <w:r w:rsidR="00AE7898" w:rsidRPr="004B6DA1">
        <w:rPr>
          <w:sz w:val="16"/>
          <w:szCs w:val="16"/>
        </w:rPr>
        <w:t xml:space="preserve">  </w:t>
      </w:r>
      <w:r w:rsidR="00081563" w:rsidRPr="004B6DA1">
        <w:rPr>
          <w:sz w:val="16"/>
          <w:szCs w:val="16"/>
        </w:rPr>
        <w:t xml:space="preserve">         </w:t>
      </w:r>
      <w:r w:rsidR="00AE7898" w:rsidRPr="004B6DA1">
        <w:rPr>
          <w:sz w:val="16"/>
          <w:szCs w:val="16"/>
        </w:rPr>
        <w:t xml:space="preserve">  </w:t>
      </w:r>
      <w:r w:rsidRPr="004B6DA1">
        <w:rPr>
          <w:sz w:val="16"/>
          <w:szCs w:val="16"/>
        </w:rPr>
        <w:t xml:space="preserve"> </w:t>
      </w:r>
      <w:r w:rsidR="00472986">
        <w:rPr>
          <w:sz w:val="16"/>
          <w:szCs w:val="16"/>
        </w:rPr>
        <w:t xml:space="preserve">  </w:t>
      </w:r>
      <w:r w:rsidR="001D7597" w:rsidRPr="001D7597">
        <w:rPr>
          <w:sz w:val="16"/>
          <w:szCs w:val="16"/>
        </w:rPr>
        <w:t>1112105706</w:t>
      </w:r>
      <w:r w:rsidR="00081563" w:rsidRPr="004B6DA1">
        <w:rPr>
          <w:sz w:val="16"/>
          <w:szCs w:val="16"/>
        </w:rPr>
        <w:t xml:space="preserve">    </w:t>
      </w:r>
      <w:r w:rsidR="00472986">
        <w:rPr>
          <w:sz w:val="16"/>
          <w:szCs w:val="16"/>
        </w:rPr>
        <w:t xml:space="preserve">        </w:t>
      </w:r>
      <w:r w:rsidR="00081563" w:rsidRPr="004B6DA1">
        <w:rPr>
          <w:sz w:val="16"/>
          <w:szCs w:val="16"/>
        </w:rPr>
        <w:t xml:space="preserve"> </w:t>
      </w:r>
      <w:r w:rsidR="00AE7898" w:rsidRPr="004B6DA1">
        <w:rPr>
          <w:sz w:val="16"/>
          <w:szCs w:val="16"/>
        </w:rPr>
        <w:t xml:space="preserve"> </w:t>
      </w:r>
      <w:r w:rsidR="00B61930" w:rsidRPr="004B6DA1">
        <w:rPr>
          <w:sz w:val="16"/>
          <w:szCs w:val="16"/>
        </w:rPr>
        <w:t>Stanislav Teplík</w:t>
      </w:r>
      <w:r w:rsidRPr="004B6DA1">
        <w:rPr>
          <w:sz w:val="16"/>
          <w:szCs w:val="16"/>
        </w:rPr>
        <w:t>/</w:t>
      </w:r>
      <w:r w:rsidR="00C33A15" w:rsidRPr="004B6DA1">
        <w:rPr>
          <w:sz w:val="16"/>
          <w:szCs w:val="16"/>
        </w:rPr>
        <w:t xml:space="preserve"> </w:t>
      </w:r>
      <w:r w:rsidRPr="004B6DA1">
        <w:rPr>
          <w:sz w:val="16"/>
          <w:szCs w:val="16"/>
        </w:rPr>
        <w:t>8</w:t>
      </w:r>
      <w:r w:rsidR="000C2891" w:rsidRPr="004B6DA1">
        <w:rPr>
          <w:sz w:val="16"/>
          <w:szCs w:val="16"/>
        </w:rPr>
        <w:t>0</w:t>
      </w:r>
      <w:r w:rsidRPr="004B6DA1">
        <w:rPr>
          <w:sz w:val="16"/>
          <w:szCs w:val="16"/>
        </w:rPr>
        <w:t>0</w:t>
      </w:r>
      <w:r w:rsidR="00081563" w:rsidRPr="004B6DA1">
        <w:rPr>
          <w:sz w:val="16"/>
          <w:szCs w:val="16"/>
        </w:rPr>
        <w:t xml:space="preserve"> </w:t>
      </w:r>
      <w:r w:rsidRPr="004B6DA1">
        <w:rPr>
          <w:sz w:val="16"/>
          <w:szCs w:val="16"/>
        </w:rPr>
        <w:t>8</w:t>
      </w:r>
      <w:r w:rsidR="000C2891" w:rsidRPr="004B6DA1">
        <w:rPr>
          <w:sz w:val="16"/>
          <w:szCs w:val="16"/>
        </w:rPr>
        <w:t>5</w:t>
      </w:r>
      <w:r w:rsidRPr="004B6DA1">
        <w:rPr>
          <w:sz w:val="16"/>
          <w:szCs w:val="16"/>
        </w:rPr>
        <w:t>0</w:t>
      </w:r>
      <w:r w:rsidR="00081563" w:rsidRPr="004B6DA1">
        <w:rPr>
          <w:sz w:val="16"/>
          <w:szCs w:val="16"/>
        </w:rPr>
        <w:t xml:space="preserve"> </w:t>
      </w:r>
      <w:r w:rsidRPr="004B6DA1">
        <w:rPr>
          <w:sz w:val="16"/>
          <w:szCs w:val="16"/>
        </w:rPr>
        <w:t>8</w:t>
      </w:r>
      <w:r w:rsidR="000C2891" w:rsidRPr="004B6DA1">
        <w:rPr>
          <w:sz w:val="16"/>
          <w:szCs w:val="16"/>
        </w:rPr>
        <w:t>6</w:t>
      </w:r>
      <w:r w:rsidR="00C33A15" w:rsidRPr="004B6DA1">
        <w:rPr>
          <w:sz w:val="16"/>
          <w:szCs w:val="16"/>
        </w:rPr>
        <w:t xml:space="preserve">0   </w:t>
      </w:r>
      <w:r w:rsidR="00472986">
        <w:rPr>
          <w:sz w:val="16"/>
          <w:szCs w:val="16"/>
        </w:rPr>
        <w:t xml:space="preserve">                  </w:t>
      </w:r>
      <w:r w:rsidR="00C33A15" w:rsidRPr="004B6DA1">
        <w:rPr>
          <w:sz w:val="16"/>
          <w:szCs w:val="16"/>
        </w:rPr>
        <w:t xml:space="preserve">  Liberec </w:t>
      </w:r>
      <w:r w:rsidR="001D7597">
        <w:rPr>
          <w:sz w:val="16"/>
          <w:szCs w:val="16"/>
        </w:rPr>
        <w:t>28</w:t>
      </w:r>
      <w:r w:rsidRPr="004B6DA1">
        <w:rPr>
          <w:sz w:val="16"/>
          <w:szCs w:val="16"/>
        </w:rPr>
        <w:t xml:space="preserve">. </w:t>
      </w:r>
      <w:r w:rsidR="007E0A8C">
        <w:rPr>
          <w:sz w:val="16"/>
          <w:szCs w:val="16"/>
        </w:rPr>
        <w:t>1</w:t>
      </w:r>
      <w:r w:rsidR="00D12CA9">
        <w:rPr>
          <w:sz w:val="16"/>
          <w:szCs w:val="16"/>
        </w:rPr>
        <w:t>2</w:t>
      </w:r>
      <w:r w:rsidRPr="004B6DA1">
        <w:rPr>
          <w:sz w:val="16"/>
          <w:szCs w:val="16"/>
        </w:rPr>
        <w:t>. 20</w:t>
      </w:r>
      <w:r w:rsidR="00496E5B">
        <w:rPr>
          <w:sz w:val="16"/>
          <w:szCs w:val="16"/>
        </w:rPr>
        <w:t>20</w:t>
      </w:r>
      <w:r w:rsidRPr="004B6DA1">
        <w:rPr>
          <w:sz w:val="16"/>
          <w:szCs w:val="16"/>
        </w:rPr>
        <w:t xml:space="preserve">         </w:t>
      </w:r>
      <w:r w:rsidR="00850E1C" w:rsidRPr="004B6DA1">
        <w:rPr>
          <w:sz w:val="16"/>
          <w:szCs w:val="16"/>
        </w:rPr>
        <w:tab/>
      </w:r>
    </w:p>
    <w:p w:rsidR="00850E1C" w:rsidRDefault="00850E1C" w:rsidP="00056FD4">
      <w:pPr>
        <w:shd w:val="solid" w:color="FFFFFF" w:fill="FFFFFF"/>
        <w:tabs>
          <w:tab w:val="left" w:pos="993"/>
        </w:tabs>
        <w:spacing w:line="240" w:lineRule="auto"/>
      </w:pPr>
    </w:p>
    <w:p w:rsidR="00952609" w:rsidRDefault="00952609" w:rsidP="00056FD4">
      <w:pPr>
        <w:spacing w:line="240" w:lineRule="auto"/>
        <w:rPr>
          <w:b/>
          <w:sz w:val="20"/>
          <w:szCs w:val="20"/>
          <w:highlight w:val="lightGray"/>
        </w:rPr>
      </w:pPr>
    </w:p>
    <w:p w:rsidR="00952609" w:rsidRDefault="00952609" w:rsidP="00056FD4">
      <w:pPr>
        <w:spacing w:line="240" w:lineRule="auto"/>
        <w:rPr>
          <w:b/>
          <w:sz w:val="20"/>
          <w:szCs w:val="20"/>
          <w:highlight w:val="lightGray"/>
        </w:rPr>
      </w:pPr>
    </w:p>
    <w:p w:rsidR="00AE7898" w:rsidRPr="00BB0A86" w:rsidRDefault="00AE7898" w:rsidP="00AE7898">
      <w:pPr>
        <w:rPr>
          <w:rFonts w:cs="Arial"/>
          <w:b/>
          <w:sz w:val="20"/>
          <w:szCs w:val="20"/>
        </w:rPr>
      </w:pPr>
      <w:r w:rsidRPr="00BB0A86">
        <w:rPr>
          <w:rFonts w:cs="Arial"/>
          <w:b/>
          <w:sz w:val="20"/>
          <w:szCs w:val="20"/>
        </w:rPr>
        <w:t>Souhlas s umístěním stavby a s prováděním činností v ochranném pásmu elektrického zařízení</w:t>
      </w:r>
      <w:r w:rsidR="00C33A15">
        <w:rPr>
          <w:rFonts w:cs="Arial"/>
          <w:b/>
          <w:sz w:val="20"/>
          <w:szCs w:val="20"/>
        </w:rPr>
        <w:t xml:space="preserve"> evidenční číslo</w:t>
      </w:r>
      <w:r w:rsidR="00081563">
        <w:rPr>
          <w:rFonts w:cs="Arial"/>
          <w:b/>
          <w:sz w:val="20"/>
          <w:szCs w:val="20"/>
        </w:rPr>
        <w:t xml:space="preserve">: </w:t>
      </w:r>
      <w:r w:rsidR="00C33A15">
        <w:rPr>
          <w:rFonts w:cs="Arial"/>
          <w:b/>
          <w:sz w:val="20"/>
          <w:szCs w:val="20"/>
        </w:rPr>
        <w:t>LB</w:t>
      </w:r>
      <w:r w:rsidR="007B570B">
        <w:rPr>
          <w:rFonts w:cs="Arial"/>
          <w:b/>
          <w:sz w:val="20"/>
          <w:szCs w:val="20"/>
        </w:rPr>
        <w:t xml:space="preserve"> </w:t>
      </w:r>
      <w:r w:rsidR="00081563">
        <w:rPr>
          <w:rFonts w:cs="Arial"/>
          <w:b/>
          <w:sz w:val="20"/>
          <w:szCs w:val="20"/>
        </w:rPr>
        <w:t>/</w:t>
      </w:r>
      <w:r w:rsidR="007E0A8C">
        <w:rPr>
          <w:rFonts w:cs="Arial"/>
          <w:b/>
          <w:sz w:val="20"/>
          <w:szCs w:val="20"/>
        </w:rPr>
        <w:t>5</w:t>
      </w:r>
      <w:r w:rsidR="001D7597">
        <w:rPr>
          <w:rFonts w:cs="Arial"/>
          <w:b/>
          <w:sz w:val="20"/>
          <w:szCs w:val="20"/>
        </w:rPr>
        <w:t>64</w:t>
      </w:r>
      <w:r w:rsidR="00496E5B">
        <w:rPr>
          <w:rFonts w:cs="Arial"/>
          <w:b/>
          <w:sz w:val="20"/>
          <w:szCs w:val="20"/>
        </w:rPr>
        <w:t xml:space="preserve"> </w:t>
      </w:r>
      <w:r w:rsidR="007B570B">
        <w:rPr>
          <w:rFonts w:cs="Arial"/>
          <w:b/>
          <w:sz w:val="20"/>
          <w:szCs w:val="20"/>
        </w:rPr>
        <w:t>/</w:t>
      </w:r>
      <w:r w:rsidR="00496E5B">
        <w:rPr>
          <w:rFonts w:cs="Arial"/>
          <w:b/>
          <w:sz w:val="20"/>
          <w:szCs w:val="20"/>
        </w:rPr>
        <w:t xml:space="preserve"> 20</w:t>
      </w:r>
      <w:r w:rsidR="00C33A15">
        <w:rPr>
          <w:rFonts w:cs="Arial"/>
          <w:b/>
          <w:sz w:val="20"/>
          <w:szCs w:val="20"/>
        </w:rPr>
        <w:t xml:space="preserve"> </w:t>
      </w:r>
      <w:r w:rsidR="00081563">
        <w:rPr>
          <w:rFonts w:cs="Arial"/>
          <w:b/>
          <w:sz w:val="20"/>
          <w:szCs w:val="20"/>
        </w:rPr>
        <w:t>OP.</w:t>
      </w:r>
    </w:p>
    <w:p w:rsidR="00056FD4" w:rsidRPr="00551FF1" w:rsidRDefault="00056FD4" w:rsidP="00056FD4">
      <w:pPr>
        <w:spacing w:line="240" w:lineRule="auto"/>
        <w:rPr>
          <w:sz w:val="20"/>
          <w:szCs w:val="20"/>
        </w:rPr>
      </w:pPr>
    </w:p>
    <w:p w:rsidR="00B37D17" w:rsidRPr="00DA7AF5" w:rsidRDefault="00B37D17" w:rsidP="00B37D17">
      <w:pPr>
        <w:pStyle w:val="Zkladntext2"/>
        <w:rPr>
          <w:rFonts w:cs="Arial"/>
          <w:sz w:val="20"/>
          <w:szCs w:val="20"/>
        </w:rPr>
      </w:pPr>
      <w:r w:rsidRPr="00DA7AF5">
        <w:rPr>
          <w:rFonts w:cs="Arial"/>
          <w:sz w:val="20"/>
          <w:szCs w:val="20"/>
        </w:rPr>
        <w:t>Vážen</w:t>
      </w:r>
      <w:r w:rsidR="000C1E23">
        <w:rPr>
          <w:rFonts w:cs="Arial"/>
          <w:sz w:val="20"/>
          <w:szCs w:val="20"/>
        </w:rPr>
        <w:t>ý pane</w:t>
      </w:r>
      <w:r w:rsidR="00A40D48">
        <w:rPr>
          <w:rFonts w:cs="Arial"/>
          <w:sz w:val="20"/>
          <w:szCs w:val="20"/>
        </w:rPr>
        <w:t>,</w:t>
      </w:r>
    </w:p>
    <w:p w:rsidR="00AE7898" w:rsidRDefault="00B37D17" w:rsidP="00AE7898">
      <w:pPr>
        <w:pStyle w:val="Zkladntext"/>
        <w:rPr>
          <w:rFonts w:cs="Arial"/>
          <w:b/>
          <w:sz w:val="20"/>
          <w:szCs w:val="20"/>
        </w:rPr>
      </w:pPr>
      <w:r w:rsidRPr="00DA7AF5">
        <w:rPr>
          <w:rFonts w:cs="Arial"/>
          <w:sz w:val="20"/>
          <w:szCs w:val="20"/>
        </w:rPr>
        <w:t xml:space="preserve">dovolte, abychom reagovali na Vaši žádost ze dne </w:t>
      </w:r>
      <w:r w:rsidR="001D7597">
        <w:rPr>
          <w:rFonts w:cs="Arial"/>
          <w:sz w:val="20"/>
          <w:szCs w:val="20"/>
        </w:rPr>
        <w:t>11</w:t>
      </w:r>
      <w:r w:rsidRPr="003733F4">
        <w:rPr>
          <w:rFonts w:cs="Arial"/>
          <w:sz w:val="20"/>
          <w:szCs w:val="20"/>
        </w:rPr>
        <w:t xml:space="preserve">. </w:t>
      </w:r>
      <w:r w:rsidR="001F53E4">
        <w:rPr>
          <w:rFonts w:cs="Arial"/>
          <w:sz w:val="20"/>
          <w:szCs w:val="20"/>
        </w:rPr>
        <w:t>1</w:t>
      </w:r>
      <w:r w:rsidR="001D7597">
        <w:rPr>
          <w:rFonts w:cs="Arial"/>
          <w:sz w:val="20"/>
          <w:szCs w:val="20"/>
        </w:rPr>
        <w:t>2</w:t>
      </w:r>
      <w:r w:rsidRPr="003733F4">
        <w:rPr>
          <w:rFonts w:cs="Arial"/>
          <w:sz w:val="20"/>
          <w:szCs w:val="20"/>
        </w:rPr>
        <w:t>.</w:t>
      </w:r>
      <w:r w:rsidRPr="00DA7AF5">
        <w:rPr>
          <w:rFonts w:cs="Arial"/>
          <w:sz w:val="20"/>
          <w:szCs w:val="20"/>
        </w:rPr>
        <w:t xml:space="preserve"> 20</w:t>
      </w:r>
      <w:r w:rsidR="00496E5B">
        <w:rPr>
          <w:rFonts w:cs="Arial"/>
          <w:sz w:val="20"/>
          <w:szCs w:val="20"/>
        </w:rPr>
        <w:t>20</w:t>
      </w:r>
      <w:r w:rsidRPr="00DA7AF5">
        <w:rPr>
          <w:rFonts w:cs="Arial"/>
          <w:sz w:val="20"/>
          <w:szCs w:val="20"/>
        </w:rPr>
        <w:t>, v</w:t>
      </w:r>
      <w:r w:rsidR="00EB526F">
        <w:rPr>
          <w:rFonts w:cs="Arial"/>
          <w:sz w:val="20"/>
          <w:szCs w:val="20"/>
        </w:rPr>
        <w:t>e</w:t>
      </w:r>
      <w:r w:rsidRPr="00DA7AF5">
        <w:rPr>
          <w:rFonts w:cs="Arial"/>
          <w:sz w:val="20"/>
          <w:szCs w:val="20"/>
        </w:rPr>
        <w:t> které nás žádáte o vy</w:t>
      </w:r>
      <w:r w:rsidR="00A23EBB">
        <w:rPr>
          <w:rFonts w:cs="Arial"/>
          <w:sz w:val="20"/>
          <w:szCs w:val="20"/>
        </w:rPr>
        <w:t xml:space="preserve">dání stanoviska </w:t>
      </w:r>
      <w:r w:rsidR="00F52A55">
        <w:rPr>
          <w:rFonts w:cs="Arial"/>
          <w:sz w:val="20"/>
          <w:szCs w:val="20"/>
        </w:rPr>
        <w:t>ke</w:t>
      </w:r>
      <w:r w:rsidR="00AE7898">
        <w:rPr>
          <w:rFonts w:cs="Arial"/>
          <w:sz w:val="20"/>
          <w:szCs w:val="20"/>
        </w:rPr>
        <w:t xml:space="preserve"> stavb</w:t>
      </w:r>
      <w:r w:rsidR="00F52A55">
        <w:rPr>
          <w:rFonts w:cs="Arial"/>
          <w:sz w:val="20"/>
          <w:szCs w:val="20"/>
        </w:rPr>
        <w:t>ě</w:t>
      </w:r>
      <w:r w:rsidR="00A40D48">
        <w:rPr>
          <w:rFonts w:cs="Arial"/>
          <w:sz w:val="20"/>
          <w:szCs w:val="20"/>
        </w:rPr>
        <w:t xml:space="preserve"> </w:t>
      </w:r>
      <w:r w:rsidR="00AE7898">
        <w:rPr>
          <w:rFonts w:cs="Arial"/>
          <w:sz w:val="20"/>
          <w:szCs w:val="20"/>
        </w:rPr>
        <w:t>a k p</w:t>
      </w:r>
      <w:r w:rsidR="00AE7898" w:rsidRPr="0094293A">
        <w:rPr>
          <w:rFonts w:cs="Arial"/>
          <w:sz w:val="20"/>
          <w:szCs w:val="20"/>
        </w:rPr>
        <w:t xml:space="preserve">rovádění </w:t>
      </w:r>
      <w:r w:rsidR="00AE7898">
        <w:rPr>
          <w:rFonts w:cs="Arial"/>
          <w:sz w:val="20"/>
          <w:szCs w:val="20"/>
        </w:rPr>
        <w:t xml:space="preserve">souvisejících </w:t>
      </w:r>
      <w:r w:rsidR="00AE7898" w:rsidRPr="0094293A">
        <w:rPr>
          <w:rFonts w:cs="Arial"/>
          <w:sz w:val="20"/>
          <w:szCs w:val="20"/>
        </w:rPr>
        <w:t>činností</w:t>
      </w:r>
      <w:r w:rsidR="00705B1A">
        <w:rPr>
          <w:rFonts w:cs="Arial"/>
          <w:sz w:val="20"/>
          <w:szCs w:val="20"/>
        </w:rPr>
        <w:t xml:space="preserve"> v </w:t>
      </w:r>
      <w:r w:rsidR="00AE7898">
        <w:rPr>
          <w:rFonts w:cs="Arial"/>
          <w:sz w:val="20"/>
          <w:szCs w:val="20"/>
        </w:rPr>
        <w:t>ochranném pásmu e</w:t>
      </w:r>
      <w:r w:rsidR="00C33A15">
        <w:rPr>
          <w:rFonts w:cs="Arial"/>
          <w:sz w:val="20"/>
          <w:szCs w:val="20"/>
        </w:rPr>
        <w:t>lek</w:t>
      </w:r>
      <w:r w:rsidR="001E2F63">
        <w:rPr>
          <w:rFonts w:cs="Arial"/>
          <w:sz w:val="20"/>
          <w:szCs w:val="20"/>
        </w:rPr>
        <w:t>trického nadzemního vedení VN 35</w:t>
      </w:r>
      <w:r w:rsidR="00AE7898">
        <w:rPr>
          <w:rFonts w:cs="Arial"/>
          <w:sz w:val="20"/>
          <w:szCs w:val="20"/>
        </w:rPr>
        <w:t xml:space="preserve"> kV</w:t>
      </w:r>
      <w:r w:rsidR="008E67B8">
        <w:rPr>
          <w:rFonts w:cs="Arial"/>
          <w:sz w:val="20"/>
          <w:szCs w:val="20"/>
        </w:rPr>
        <w:t xml:space="preserve"> a podzemního vedení </w:t>
      </w:r>
      <w:r w:rsidR="00B764B0">
        <w:rPr>
          <w:rFonts w:cs="Arial"/>
          <w:sz w:val="20"/>
          <w:szCs w:val="20"/>
        </w:rPr>
        <w:t>V</w:t>
      </w:r>
      <w:r w:rsidR="008E67B8">
        <w:rPr>
          <w:rFonts w:cs="Arial"/>
          <w:sz w:val="20"/>
          <w:szCs w:val="20"/>
        </w:rPr>
        <w:t xml:space="preserve">N </w:t>
      </w:r>
      <w:r w:rsidR="001D7597">
        <w:rPr>
          <w:rFonts w:cs="Arial"/>
          <w:sz w:val="20"/>
          <w:szCs w:val="20"/>
        </w:rPr>
        <w:t>10</w:t>
      </w:r>
      <w:r w:rsidR="008E67B8">
        <w:rPr>
          <w:rFonts w:cs="Arial"/>
          <w:sz w:val="20"/>
          <w:szCs w:val="20"/>
        </w:rPr>
        <w:t xml:space="preserve"> kV</w:t>
      </w:r>
      <w:r w:rsidR="00AE7898">
        <w:rPr>
          <w:rFonts w:cs="Arial"/>
          <w:sz w:val="20"/>
          <w:szCs w:val="20"/>
        </w:rPr>
        <w:t xml:space="preserve"> v majetku ČEZ Distribuce, a.s.</w:t>
      </w:r>
      <w:r w:rsidR="00AE7898">
        <w:rPr>
          <w:rFonts w:cs="Arial"/>
          <w:b/>
          <w:sz w:val="20"/>
          <w:szCs w:val="20"/>
        </w:rPr>
        <w:t xml:space="preserve"> </w:t>
      </w:r>
    </w:p>
    <w:p w:rsidR="00A23EBB" w:rsidRDefault="00A23EBB" w:rsidP="00B37D17">
      <w:pPr>
        <w:autoSpaceDE w:val="0"/>
        <w:autoSpaceDN w:val="0"/>
        <w:rPr>
          <w:rFonts w:cs="Arial"/>
          <w:b/>
          <w:sz w:val="20"/>
          <w:szCs w:val="20"/>
        </w:rPr>
      </w:pPr>
    </w:p>
    <w:p w:rsidR="0059719B" w:rsidRPr="00BF1BA3" w:rsidRDefault="0059719B" w:rsidP="0059719B">
      <w:pPr>
        <w:pStyle w:val="Zkladntext"/>
        <w:spacing w:line="240" w:lineRule="auto"/>
        <w:rPr>
          <w:rFonts w:cs="Arial"/>
          <w:b/>
          <w:sz w:val="20"/>
          <w:szCs w:val="20"/>
        </w:rPr>
      </w:pPr>
      <w:r w:rsidRPr="00DF009C">
        <w:rPr>
          <w:rFonts w:cs="Arial"/>
          <w:sz w:val="20"/>
          <w:szCs w:val="20"/>
        </w:rPr>
        <w:t>Ze zaslaných podkla</w:t>
      </w:r>
      <w:r>
        <w:rPr>
          <w:rFonts w:cs="Arial"/>
          <w:sz w:val="20"/>
          <w:szCs w:val="20"/>
        </w:rPr>
        <w:t xml:space="preserve">dů je zřejmé, že stavba: </w:t>
      </w:r>
    </w:p>
    <w:p w:rsidR="0059719B" w:rsidRDefault="0059719B" w:rsidP="0059719B">
      <w:pPr>
        <w:pStyle w:val="Zkladntext"/>
        <w:spacing w:line="240" w:lineRule="auto"/>
        <w:rPr>
          <w:rFonts w:cs="Arial"/>
          <w:sz w:val="20"/>
          <w:szCs w:val="20"/>
        </w:rPr>
      </w:pPr>
    </w:p>
    <w:p w:rsidR="00D7259B" w:rsidRPr="00705B1A" w:rsidRDefault="0059719B" w:rsidP="0059719B">
      <w:pPr>
        <w:pStyle w:val="Zkladntext"/>
        <w:spacing w:line="240" w:lineRule="auto"/>
        <w:rPr>
          <w:rFonts w:cs="Arial"/>
          <w:b/>
          <w:sz w:val="20"/>
          <w:szCs w:val="20"/>
        </w:rPr>
      </w:pPr>
      <w:r>
        <w:rPr>
          <w:rFonts w:cs="Arial"/>
          <w:sz w:val="20"/>
          <w:szCs w:val="20"/>
        </w:rPr>
        <w:t>Název stavby:</w:t>
      </w:r>
      <w:r w:rsidR="0020423C" w:rsidRPr="0020423C">
        <w:rPr>
          <w:rFonts w:cs="Arial"/>
          <w:sz w:val="20"/>
          <w:szCs w:val="20"/>
        </w:rPr>
        <w:t xml:space="preserve"> </w:t>
      </w:r>
      <w:r w:rsidR="00B764B0">
        <w:rPr>
          <w:rFonts w:cs="Arial"/>
          <w:b/>
          <w:sz w:val="20"/>
          <w:szCs w:val="20"/>
        </w:rPr>
        <w:t>Liberec</w:t>
      </w:r>
      <w:r w:rsidR="0026492D">
        <w:rPr>
          <w:rFonts w:cs="Arial"/>
          <w:b/>
          <w:sz w:val="20"/>
          <w:szCs w:val="20"/>
        </w:rPr>
        <w:t xml:space="preserve"> </w:t>
      </w:r>
      <w:r w:rsidR="00E3748B">
        <w:rPr>
          <w:rFonts w:cs="Arial"/>
          <w:b/>
          <w:sz w:val="20"/>
          <w:szCs w:val="20"/>
        </w:rPr>
        <w:t xml:space="preserve">– </w:t>
      </w:r>
      <w:r w:rsidR="001D7597">
        <w:rPr>
          <w:rFonts w:cs="Arial"/>
          <w:b/>
          <w:sz w:val="20"/>
          <w:szCs w:val="20"/>
        </w:rPr>
        <w:t>Odkanalizování ul. Lukášovská a Kadlická</w:t>
      </w:r>
    </w:p>
    <w:p w:rsidR="00EA19CD" w:rsidRPr="00EA19CD" w:rsidRDefault="00EA19CD" w:rsidP="0059719B">
      <w:pPr>
        <w:pStyle w:val="Zkladntext"/>
        <w:spacing w:line="240" w:lineRule="auto"/>
        <w:rPr>
          <w:rFonts w:cs="Arial"/>
          <w:b/>
          <w:sz w:val="20"/>
          <w:szCs w:val="20"/>
        </w:rPr>
      </w:pPr>
    </w:p>
    <w:p w:rsidR="001D7597" w:rsidRPr="001D7597" w:rsidRDefault="0059719B" w:rsidP="001D7597">
      <w:pPr>
        <w:autoSpaceDE w:val="0"/>
        <w:autoSpaceDN w:val="0"/>
        <w:adjustRightInd w:val="0"/>
        <w:spacing w:line="240" w:lineRule="auto"/>
        <w:rPr>
          <w:rFonts w:cs="Arial"/>
          <w:sz w:val="20"/>
          <w:szCs w:val="20"/>
          <w:lang w:eastAsia="cs-CZ"/>
        </w:rPr>
      </w:pPr>
      <w:r>
        <w:rPr>
          <w:rFonts w:cs="Arial"/>
          <w:sz w:val="20"/>
          <w:szCs w:val="20"/>
        </w:rPr>
        <w:t>Katastrální území:</w:t>
      </w:r>
      <w:r w:rsidR="00376C0B" w:rsidRPr="00376C0B">
        <w:rPr>
          <w:rFonts w:cs="Arial"/>
          <w:sz w:val="20"/>
          <w:szCs w:val="20"/>
        </w:rPr>
        <w:t xml:space="preserve"> </w:t>
      </w:r>
      <w:r w:rsidR="001D7597">
        <w:rPr>
          <w:rFonts w:cs="Arial"/>
          <w:b/>
          <w:sz w:val="20"/>
          <w:szCs w:val="20"/>
        </w:rPr>
        <w:t>Starý Harcov</w:t>
      </w:r>
      <w:r w:rsidR="00EF1032">
        <w:rPr>
          <w:rFonts w:cs="Arial"/>
          <w:b/>
          <w:sz w:val="20"/>
          <w:szCs w:val="20"/>
        </w:rPr>
        <w:t xml:space="preserve"> p. p. č. </w:t>
      </w:r>
      <w:r w:rsidR="001D7597" w:rsidRPr="001D7597">
        <w:rPr>
          <w:rFonts w:cs="Arial"/>
          <w:sz w:val="20"/>
          <w:szCs w:val="20"/>
          <w:lang w:eastAsia="cs-CZ"/>
        </w:rPr>
        <w:t>998, 999/4, 999/2, 32/4, 981/1, 32/2, 1969/8, 1969/14,</w:t>
      </w:r>
    </w:p>
    <w:p w:rsidR="001D7597" w:rsidRPr="001D7597" w:rsidRDefault="001D7597" w:rsidP="001D7597">
      <w:pPr>
        <w:autoSpaceDE w:val="0"/>
        <w:autoSpaceDN w:val="0"/>
        <w:adjustRightInd w:val="0"/>
        <w:spacing w:line="240" w:lineRule="auto"/>
        <w:rPr>
          <w:rFonts w:cs="Arial"/>
          <w:sz w:val="20"/>
          <w:szCs w:val="20"/>
          <w:lang w:eastAsia="cs-CZ"/>
        </w:rPr>
      </w:pPr>
      <w:r w:rsidRPr="001D7597">
        <w:rPr>
          <w:rFonts w:cs="Arial"/>
          <w:sz w:val="20"/>
          <w:szCs w:val="20"/>
          <w:lang w:eastAsia="cs-CZ"/>
        </w:rPr>
        <w:t>1969/15, 1969/13, 1984, 980/3, 1966, 980/1, 1969/11, 1986,</w:t>
      </w:r>
    </w:p>
    <w:p w:rsidR="001D3117" w:rsidRPr="001D7597" w:rsidRDefault="001D7597" w:rsidP="001D7597">
      <w:pPr>
        <w:spacing w:line="276" w:lineRule="auto"/>
        <w:rPr>
          <w:rFonts w:cs="Arial"/>
          <w:b/>
          <w:sz w:val="20"/>
          <w:szCs w:val="20"/>
        </w:rPr>
      </w:pPr>
      <w:r w:rsidRPr="001D7597">
        <w:rPr>
          <w:rFonts w:cs="Arial"/>
          <w:sz w:val="20"/>
          <w:szCs w:val="20"/>
          <w:lang w:eastAsia="cs-CZ"/>
        </w:rPr>
        <w:t>1897/1, 2100, 1985, 2004, 1980, 2005, 997/1, 1051/1, 1940</w:t>
      </w:r>
    </w:p>
    <w:p w:rsidR="004056B2" w:rsidRDefault="004056B2" w:rsidP="0059719B">
      <w:pPr>
        <w:pStyle w:val="Zkladntext"/>
        <w:spacing w:line="240" w:lineRule="auto"/>
        <w:rPr>
          <w:rFonts w:cs="Arial"/>
          <w:b/>
          <w:sz w:val="20"/>
          <w:szCs w:val="20"/>
        </w:rPr>
      </w:pPr>
    </w:p>
    <w:p w:rsidR="004056B2" w:rsidRPr="004056B2" w:rsidRDefault="004056B2" w:rsidP="0059719B">
      <w:pPr>
        <w:pStyle w:val="Zkladntext"/>
        <w:spacing w:line="240" w:lineRule="auto"/>
        <w:rPr>
          <w:rFonts w:cs="Arial"/>
          <w:sz w:val="20"/>
          <w:szCs w:val="20"/>
        </w:rPr>
      </w:pPr>
      <w:r w:rsidRPr="004056B2">
        <w:rPr>
          <w:rFonts w:cs="Arial"/>
          <w:sz w:val="20"/>
          <w:szCs w:val="20"/>
        </w:rPr>
        <w:t>Investor stavby</w:t>
      </w:r>
      <w:r w:rsidR="002B393C">
        <w:rPr>
          <w:rFonts w:cs="Arial"/>
          <w:sz w:val="20"/>
          <w:szCs w:val="20"/>
        </w:rPr>
        <w:t xml:space="preserve">: </w:t>
      </w:r>
      <w:r w:rsidR="001D7597">
        <w:rPr>
          <w:rFonts w:cs="Arial"/>
          <w:b/>
          <w:sz w:val="20"/>
          <w:szCs w:val="20"/>
        </w:rPr>
        <w:t>Statutární město Liberec</w:t>
      </w:r>
    </w:p>
    <w:p w:rsidR="00EA19CD" w:rsidRDefault="00EA19CD" w:rsidP="0059719B">
      <w:pPr>
        <w:pStyle w:val="Zkladntext"/>
        <w:spacing w:line="240" w:lineRule="auto"/>
        <w:rPr>
          <w:rFonts w:cs="Arial"/>
          <w:b/>
          <w:sz w:val="20"/>
          <w:szCs w:val="20"/>
        </w:rPr>
      </w:pPr>
    </w:p>
    <w:p w:rsidR="0059719B" w:rsidRPr="00FD110B" w:rsidRDefault="00FD110B" w:rsidP="0059719B">
      <w:pPr>
        <w:pStyle w:val="Zkladntext"/>
        <w:spacing w:line="240" w:lineRule="auto"/>
        <w:rPr>
          <w:rFonts w:cs="Arial"/>
          <w:sz w:val="20"/>
          <w:szCs w:val="20"/>
        </w:rPr>
      </w:pPr>
      <w:r>
        <w:rPr>
          <w:rFonts w:cs="Arial"/>
          <w:sz w:val="20"/>
          <w:szCs w:val="20"/>
        </w:rPr>
        <w:t>Pře</w:t>
      </w:r>
      <w:r w:rsidR="0059719B">
        <w:rPr>
          <w:rFonts w:cs="Arial"/>
          <w:sz w:val="20"/>
          <w:szCs w:val="20"/>
        </w:rPr>
        <w:t xml:space="preserve">dložené podklady: </w:t>
      </w:r>
      <w:r w:rsidR="00051694">
        <w:rPr>
          <w:rFonts w:cs="Arial"/>
          <w:b/>
          <w:sz w:val="20"/>
          <w:szCs w:val="20"/>
        </w:rPr>
        <w:t>K</w:t>
      </w:r>
      <w:r w:rsidR="002B393C">
        <w:rPr>
          <w:rFonts w:cs="Arial"/>
          <w:b/>
          <w:sz w:val="20"/>
          <w:szCs w:val="20"/>
        </w:rPr>
        <w:t>oordinační situace</w:t>
      </w:r>
      <w:r w:rsidR="00496E5B">
        <w:rPr>
          <w:rFonts w:cs="Arial"/>
          <w:b/>
          <w:sz w:val="20"/>
          <w:szCs w:val="20"/>
        </w:rPr>
        <w:t>, projektová dokumentace</w:t>
      </w:r>
    </w:p>
    <w:p w:rsidR="0059719B" w:rsidRDefault="0059719B" w:rsidP="0059719B">
      <w:pPr>
        <w:pStyle w:val="Zkladntext"/>
        <w:spacing w:line="240" w:lineRule="auto"/>
        <w:rPr>
          <w:rFonts w:cs="Arial"/>
          <w:b/>
          <w:sz w:val="20"/>
          <w:szCs w:val="20"/>
        </w:rPr>
      </w:pPr>
    </w:p>
    <w:p w:rsidR="0059719B" w:rsidRDefault="0059719B" w:rsidP="0059719B">
      <w:pPr>
        <w:pStyle w:val="Zkladntext"/>
        <w:spacing w:line="240" w:lineRule="auto"/>
        <w:rPr>
          <w:rFonts w:cs="Arial"/>
          <w:sz w:val="20"/>
          <w:szCs w:val="20"/>
        </w:rPr>
      </w:pPr>
      <w:r w:rsidRPr="00527693">
        <w:rPr>
          <w:rFonts w:cs="Arial"/>
          <w:sz w:val="20"/>
          <w:szCs w:val="20"/>
        </w:rPr>
        <w:t>a s</w:t>
      </w:r>
      <w:r>
        <w:rPr>
          <w:rFonts w:cs="Arial"/>
          <w:sz w:val="20"/>
          <w:szCs w:val="20"/>
        </w:rPr>
        <w:t> ní související činnosti zasahující do ochranného pásma elektrického zařízení:</w:t>
      </w:r>
    </w:p>
    <w:p w:rsidR="0059719B" w:rsidRDefault="0059719B" w:rsidP="0059719B">
      <w:pPr>
        <w:pStyle w:val="Zkladntext"/>
        <w:spacing w:line="240" w:lineRule="auto"/>
        <w:rPr>
          <w:rFonts w:cs="Arial"/>
          <w:sz w:val="20"/>
          <w:szCs w:val="20"/>
        </w:rPr>
      </w:pPr>
    </w:p>
    <w:p w:rsidR="00E76FD8" w:rsidRDefault="0059719B" w:rsidP="00E76FD8">
      <w:pPr>
        <w:pStyle w:val="Zkladntext"/>
        <w:spacing w:line="240" w:lineRule="auto"/>
        <w:rPr>
          <w:b/>
          <w:sz w:val="20"/>
          <w:szCs w:val="20"/>
        </w:rPr>
      </w:pPr>
      <w:r>
        <w:rPr>
          <w:rFonts w:cs="Arial"/>
          <w:sz w:val="20"/>
          <w:szCs w:val="20"/>
        </w:rPr>
        <w:t xml:space="preserve">Typ zařízení: </w:t>
      </w:r>
      <w:r>
        <w:rPr>
          <w:rFonts w:cs="Arial"/>
          <w:sz w:val="20"/>
          <w:szCs w:val="20"/>
        </w:rPr>
        <w:tab/>
      </w:r>
      <w:r w:rsidR="00C33A15">
        <w:rPr>
          <w:rFonts w:cs="Arial"/>
          <w:b/>
          <w:sz w:val="20"/>
          <w:szCs w:val="20"/>
        </w:rPr>
        <w:t xml:space="preserve">nadzemní volné vedení </w:t>
      </w:r>
      <w:r w:rsidRPr="009208F6">
        <w:rPr>
          <w:rFonts w:cs="Arial"/>
          <w:b/>
          <w:sz w:val="20"/>
          <w:szCs w:val="20"/>
        </w:rPr>
        <w:t>VN</w:t>
      </w:r>
      <w:r w:rsidR="001E2F63">
        <w:rPr>
          <w:rFonts w:cs="Arial"/>
          <w:b/>
          <w:sz w:val="20"/>
          <w:szCs w:val="20"/>
        </w:rPr>
        <w:t xml:space="preserve"> 35</w:t>
      </w:r>
      <w:r w:rsidR="0013001B">
        <w:rPr>
          <w:rFonts w:cs="Arial"/>
          <w:b/>
          <w:sz w:val="20"/>
          <w:szCs w:val="20"/>
        </w:rPr>
        <w:t xml:space="preserve"> kV</w:t>
      </w:r>
      <w:r>
        <w:rPr>
          <w:rFonts w:cs="Arial"/>
          <w:sz w:val="20"/>
          <w:szCs w:val="20"/>
        </w:rPr>
        <w:tab/>
      </w:r>
      <w:r>
        <w:rPr>
          <w:rFonts w:cs="Arial"/>
          <w:sz w:val="20"/>
          <w:szCs w:val="20"/>
        </w:rPr>
        <w:tab/>
        <w:t xml:space="preserve">SJZ: </w:t>
      </w:r>
      <w:r w:rsidR="00B764B0">
        <w:rPr>
          <w:b/>
          <w:sz w:val="20"/>
          <w:szCs w:val="20"/>
        </w:rPr>
        <w:t xml:space="preserve">V – TR </w:t>
      </w:r>
      <w:r w:rsidR="001D7597">
        <w:rPr>
          <w:b/>
          <w:sz w:val="20"/>
          <w:szCs w:val="20"/>
        </w:rPr>
        <w:t xml:space="preserve">Východ </w:t>
      </w:r>
      <w:r w:rsidR="00F013C9">
        <w:rPr>
          <w:b/>
          <w:sz w:val="20"/>
          <w:szCs w:val="20"/>
        </w:rPr>
        <w:t>Kunratice</w:t>
      </w:r>
      <w:r w:rsidR="00D12CA9">
        <w:rPr>
          <w:b/>
          <w:sz w:val="20"/>
          <w:szCs w:val="20"/>
        </w:rPr>
        <w:t xml:space="preserve"> </w:t>
      </w:r>
      <w:r w:rsidR="004F2D8A">
        <w:rPr>
          <w:b/>
          <w:sz w:val="20"/>
          <w:szCs w:val="20"/>
        </w:rPr>
        <w:t xml:space="preserve">– UU </w:t>
      </w:r>
      <w:r w:rsidR="008F57C2">
        <w:rPr>
          <w:b/>
          <w:sz w:val="20"/>
          <w:szCs w:val="20"/>
        </w:rPr>
        <w:t>10</w:t>
      </w:r>
      <w:r w:rsidR="00496E5B">
        <w:rPr>
          <w:b/>
          <w:sz w:val="20"/>
          <w:szCs w:val="20"/>
        </w:rPr>
        <w:t>0</w:t>
      </w:r>
      <w:r w:rsidR="00D12CA9">
        <w:rPr>
          <w:b/>
          <w:sz w:val="20"/>
          <w:szCs w:val="20"/>
        </w:rPr>
        <w:t> </w:t>
      </w:r>
      <w:r w:rsidR="00496E5B">
        <w:rPr>
          <w:b/>
          <w:sz w:val="20"/>
          <w:szCs w:val="20"/>
        </w:rPr>
        <w:t>2</w:t>
      </w:r>
      <w:r w:rsidR="00D12CA9">
        <w:rPr>
          <w:b/>
          <w:sz w:val="20"/>
          <w:szCs w:val="20"/>
        </w:rPr>
        <w:t>2</w:t>
      </w:r>
      <w:r w:rsidR="001D7597">
        <w:rPr>
          <w:b/>
          <w:sz w:val="20"/>
          <w:szCs w:val="20"/>
        </w:rPr>
        <w:t>5</w:t>
      </w:r>
    </w:p>
    <w:p w:rsidR="00A40D48" w:rsidRDefault="0081571B" w:rsidP="00E76FD8">
      <w:pPr>
        <w:pStyle w:val="Zkladntext"/>
        <w:spacing w:line="240" w:lineRule="auto"/>
        <w:rPr>
          <w:rFonts w:cs="Arial"/>
          <w:b/>
          <w:sz w:val="20"/>
          <w:szCs w:val="20"/>
        </w:rPr>
      </w:pPr>
      <w:r>
        <w:rPr>
          <w:b/>
          <w:sz w:val="20"/>
          <w:szCs w:val="20"/>
        </w:rPr>
        <w:t xml:space="preserve">                            </w:t>
      </w:r>
      <w:r w:rsidR="00A40D48">
        <w:rPr>
          <w:rFonts w:cs="Arial"/>
          <w:b/>
          <w:sz w:val="20"/>
          <w:szCs w:val="20"/>
        </w:rPr>
        <w:tab/>
      </w:r>
      <w:r w:rsidR="00A40D48">
        <w:rPr>
          <w:rFonts w:cs="Arial"/>
          <w:b/>
          <w:sz w:val="20"/>
          <w:szCs w:val="20"/>
        </w:rPr>
        <w:tab/>
      </w:r>
      <w:r w:rsidR="00A40D48">
        <w:rPr>
          <w:rFonts w:cs="Arial"/>
          <w:b/>
          <w:sz w:val="20"/>
          <w:szCs w:val="20"/>
        </w:rPr>
        <w:tab/>
      </w:r>
      <w:r w:rsidR="00A40D48">
        <w:rPr>
          <w:rFonts w:cs="Arial"/>
          <w:b/>
          <w:sz w:val="20"/>
          <w:szCs w:val="20"/>
        </w:rPr>
        <w:tab/>
      </w:r>
      <w:r w:rsidR="00A40D48">
        <w:rPr>
          <w:rFonts w:cs="Arial"/>
          <w:b/>
          <w:sz w:val="20"/>
          <w:szCs w:val="20"/>
        </w:rPr>
        <w:tab/>
      </w:r>
      <w:r w:rsidR="00A40D48">
        <w:rPr>
          <w:rFonts w:cs="Arial"/>
          <w:b/>
          <w:sz w:val="20"/>
          <w:szCs w:val="20"/>
        </w:rPr>
        <w:tab/>
      </w:r>
      <w:r w:rsidR="00A40D48">
        <w:rPr>
          <w:rFonts w:cs="Arial"/>
          <w:b/>
          <w:sz w:val="20"/>
          <w:szCs w:val="20"/>
        </w:rPr>
        <w:tab/>
        <w:t xml:space="preserve">           </w:t>
      </w:r>
    </w:p>
    <w:p w:rsidR="009030FE" w:rsidRDefault="008E67B8" w:rsidP="001D7597">
      <w:pPr>
        <w:pStyle w:val="Zkladntext"/>
        <w:spacing w:line="240" w:lineRule="auto"/>
        <w:rPr>
          <w:rFonts w:cs="Arial"/>
          <w:b/>
          <w:sz w:val="20"/>
          <w:szCs w:val="20"/>
        </w:rPr>
      </w:pPr>
      <w:r w:rsidRPr="007D0BC6">
        <w:rPr>
          <w:rFonts w:cs="Arial"/>
          <w:sz w:val="20"/>
          <w:szCs w:val="20"/>
        </w:rPr>
        <w:t>Typ zařízení:</w:t>
      </w:r>
      <w:r>
        <w:rPr>
          <w:rFonts w:cs="Arial"/>
          <w:sz w:val="20"/>
          <w:szCs w:val="20"/>
        </w:rPr>
        <w:t xml:space="preserve"> </w:t>
      </w:r>
      <w:r w:rsidRPr="00014632">
        <w:rPr>
          <w:rFonts w:cs="Arial"/>
          <w:b/>
          <w:sz w:val="20"/>
          <w:szCs w:val="20"/>
        </w:rPr>
        <w:t>P</w:t>
      </w:r>
      <w:r w:rsidRPr="00014632">
        <w:rPr>
          <w:b/>
          <w:sz w:val="20"/>
          <w:szCs w:val="20"/>
        </w:rPr>
        <w:t>odze</w:t>
      </w:r>
      <w:r w:rsidRPr="007D0BC6">
        <w:rPr>
          <w:b/>
          <w:sz w:val="20"/>
          <w:szCs w:val="20"/>
        </w:rPr>
        <w:t xml:space="preserve">mní kabelové vedení </w:t>
      </w:r>
      <w:r w:rsidR="00A3407A">
        <w:rPr>
          <w:b/>
          <w:sz w:val="20"/>
          <w:szCs w:val="20"/>
        </w:rPr>
        <w:t>V</w:t>
      </w:r>
      <w:r w:rsidRPr="007D0BC6">
        <w:rPr>
          <w:b/>
          <w:sz w:val="20"/>
          <w:szCs w:val="20"/>
        </w:rPr>
        <w:t xml:space="preserve">N </w:t>
      </w:r>
      <w:r w:rsidR="001D7597">
        <w:rPr>
          <w:b/>
          <w:sz w:val="20"/>
          <w:szCs w:val="20"/>
        </w:rPr>
        <w:t>10</w:t>
      </w:r>
      <w:r w:rsidRPr="007D0BC6">
        <w:rPr>
          <w:b/>
          <w:sz w:val="20"/>
          <w:szCs w:val="20"/>
        </w:rPr>
        <w:t xml:space="preserve"> kV</w:t>
      </w:r>
      <w:r>
        <w:rPr>
          <w:b/>
          <w:sz w:val="20"/>
          <w:szCs w:val="20"/>
        </w:rPr>
        <w:br/>
      </w:r>
      <w:r w:rsidRPr="007D0BC6">
        <w:rPr>
          <w:rFonts w:cs="Arial"/>
          <w:sz w:val="20"/>
          <w:szCs w:val="20"/>
        </w:rPr>
        <w:t>Název</w:t>
      </w:r>
      <w:r w:rsidR="00B4094D">
        <w:rPr>
          <w:rFonts w:cs="Arial"/>
          <w:sz w:val="20"/>
          <w:szCs w:val="20"/>
        </w:rPr>
        <w:t xml:space="preserve"> zařízení: </w:t>
      </w:r>
      <w:r w:rsidR="009030FE">
        <w:rPr>
          <w:rFonts w:cs="Arial"/>
          <w:b/>
          <w:sz w:val="20"/>
          <w:szCs w:val="20"/>
        </w:rPr>
        <w:t xml:space="preserve">V – </w:t>
      </w:r>
      <w:r w:rsidR="001D7597">
        <w:rPr>
          <w:rFonts w:cs="Arial"/>
          <w:b/>
          <w:sz w:val="20"/>
          <w:szCs w:val="20"/>
        </w:rPr>
        <w:t xml:space="preserve">TR Východ Kadlická </w:t>
      </w:r>
      <w:r w:rsidR="00F013C9">
        <w:rPr>
          <w:rFonts w:cs="Arial"/>
          <w:b/>
          <w:sz w:val="20"/>
          <w:szCs w:val="20"/>
        </w:rPr>
        <w:t>–</w:t>
      </w:r>
      <w:r w:rsidR="00B4094D">
        <w:rPr>
          <w:rFonts w:cs="Arial"/>
          <w:b/>
          <w:sz w:val="20"/>
          <w:szCs w:val="20"/>
        </w:rPr>
        <w:t xml:space="preserve"> </w:t>
      </w:r>
      <w:r w:rsidR="00F013C9">
        <w:rPr>
          <w:rFonts w:cs="Arial"/>
          <w:b/>
          <w:sz w:val="20"/>
          <w:szCs w:val="20"/>
        </w:rPr>
        <w:t>Jizerská TS 291 – UU 102 258</w:t>
      </w:r>
    </w:p>
    <w:p w:rsidR="0059719B" w:rsidRDefault="0059719B" w:rsidP="0059719B">
      <w:pPr>
        <w:pStyle w:val="Zkladntext"/>
        <w:spacing w:line="240" w:lineRule="auto"/>
        <w:rPr>
          <w:rFonts w:cs="Arial"/>
          <w:b/>
          <w:sz w:val="20"/>
          <w:szCs w:val="20"/>
        </w:rPr>
      </w:pPr>
      <w:r>
        <w:rPr>
          <w:rFonts w:cs="Arial"/>
          <w:b/>
          <w:sz w:val="20"/>
          <w:szCs w:val="20"/>
        </w:rPr>
        <w:tab/>
      </w:r>
      <w:r>
        <w:rPr>
          <w:rFonts w:cs="Arial"/>
          <w:b/>
          <w:sz w:val="20"/>
          <w:szCs w:val="20"/>
        </w:rPr>
        <w:tab/>
        <w:t xml:space="preserve">          </w:t>
      </w:r>
    </w:p>
    <w:p w:rsidR="0059719B" w:rsidRDefault="0059719B" w:rsidP="0059719B">
      <w:pPr>
        <w:pStyle w:val="Zkladntext"/>
        <w:spacing w:line="240" w:lineRule="auto"/>
        <w:rPr>
          <w:rFonts w:cs="Arial"/>
          <w:b/>
          <w:sz w:val="20"/>
          <w:szCs w:val="20"/>
        </w:rPr>
      </w:pPr>
      <w:r>
        <w:rPr>
          <w:rFonts w:cs="Arial"/>
          <w:sz w:val="20"/>
          <w:szCs w:val="20"/>
        </w:rPr>
        <w:t xml:space="preserve">Napěťová hladina: </w:t>
      </w:r>
      <w:r w:rsidR="001E2F63">
        <w:rPr>
          <w:rFonts w:cs="Arial"/>
          <w:b/>
          <w:sz w:val="20"/>
          <w:szCs w:val="20"/>
        </w:rPr>
        <w:t>VN 35</w:t>
      </w:r>
      <w:r>
        <w:rPr>
          <w:rFonts w:cs="Arial"/>
          <w:b/>
          <w:sz w:val="20"/>
          <w:szCs w:val="20"/>
        </w:rPr>
        <w:t xml:space="preserve"> kV</w:t>
      </w:r>
      <w:r w:rsidR="00B51C32">
        <w:rPr>
          <w:rFonts w:cs="Arial"/>
          <w:b/>
          <w:sz w:val="20"/>
          <w:szCs w:val="20"/>
        </w:rPr>
        <w:t>, 10 kV</w:t>
      </w:r>
    </w:p>
    <w:p w:rsidR="0059719B" w:rsidRDefault="0059719B" w:rsidP="0059719B">
      <w:pPr>
        <w:pStyle w:val="Zkladntext"/>
        <w:spacing w:line="240" w:lineRule="auto"/>
        <w:rPr>
          <w:rFonts w:cs="Arial"/>
          <w:b/>
          <w:sz w:val="20"/>
          <w:szCs w:val="20"/>
        </w:rPr>
      </w:pPr>
    </w:p>
    <w:p w:rsidR="0059719B" w:rsidRPr="00DF009C" w:rsidRDefault="0059719B" w:rsidP="0059719B">
      <w:pPr>
        <w:pStyle w:val="Zkladntext"/>
        <w:rPr>
          <w:rFonts w:cs="Arial"/>
          <w:sz w:val="20"/>
          <w:szCs w:val="20"/>
        </w:rPr>
      </w:pPr>
      <w:r w:rsidRPr="00DF009C">
        <w:rPr>
          <w:rFonts w:cs="Arial"/>
          <w:bCs/>
          <w:sz w:val="20"/>
          <w:szCs w:val="20"/>
        </w:rPr>
        <w:t>kter</w:t>
      </w:r>
      <w:r>
        <w:rPr>
          <w:rFonts w:cs="Arial"/>
          <w:bCs/>
          <w:sz w:val="20"/>
          <w:szCs w:val="20"/>
        </w:rPr>
        <w:t>é je</w:t>
      </w:r>
      <w:r w:rsidRPr="00DF009C">
        <w:rPr>
          <w:rFonts w:cs="Arial"/>
          <w:sz w:val="20"/>
          <w:szCs w:val="20"/>
        </w:rPr>
        <w:t xml:space="preserve"> v majetku naší společnosti. </w:t>
      </w:r>
    </w:p>
    <w:p w:rsidR="0059719B" w:rsidRPr="00DF009C" w:rsidRDefault="0059719B" w:rsidP="0059719B">
      <w:pPr>
        <w:pStyle w:val="Zkladntext"/>
        <w:rPr>
          <w:rFonts w:cs="Arial"/>
          <w:sz w:val="20"/>
          <w:szCs w:val="20"/>
        </w:rPr>
      </w:pPr>
    </w:p>
    <w:p w:rsidR="0059719B" w:rsidRDefault="0059719B" w:rsidP="0059719B">
      <w:pPr>
        <w:pStyle w:val="Zkladntext"/>
        <w:rPr>
          <w:rFonts w:cs="Arial"/>
          <w:bCs/>
          <w:sz w:val="20"/>
          <w:szCs w:val="20"/>
        </w:rPr>
      </w:pPr>
      <w:r w:rsidRPr="00DF009C">
        <w:rPr>
          <w:rFonts w:cs="Arial"/>
          <w:sz w:val="20"/>
          <w:szCs w:val="20"/>
        </w:rPr>
        <w:t xml:space="preserve">Sdělujeme Vám, že </w:t>
      </w:r>
      <w:r>
        <w:rPr>
          <w:rFonts w:cs="Arial"/>
          <w:sz w:val="20"/>
          <w:szCs w:val="20"/>
        </w:rPr>
        <w:t xml:space="preserve">udělujeme </w:t>
      </w:r>
      <w:r w:rsidRPr="00611633">
        <w:rPr>
          <w:rFonts w:cs="Arial"/>
          <w:b/>
          <w:sz w:val="20"/>
          <w:szCs w:val="20"/>
        </w:rPr>
        <w:t>souhlas</w:t>
      </w:r>
      <w:r>
        <w:rPr>
          <w:rFonts w:cs="Arial"/>
          <w:sz w:val="20"/>
          <w:szCs w:val="20"/>
        </w:rPr>
        <w:t xml:space="preserve"> s </w:t>
      </w:r>
      <w:r w:rsidRPr="009D474E">
        <w:rPr>
          <w:rFonts w:cs="Arial"/>
          <w:sz w:val="20"/>
          <w:szCs w:val="20"/>
        </w:rPr>
        <w:t>činností zasahující</w:t>
      </w:r>
      <w:r>
        <w:rPr>
          <w:rFonts w:cs="Arial"/>
          <w:sz w:val="20"/>
          <w:szCs w:val="20"/>
        </w:rPr>
        <w:t xml:space="preserve"> do</w:t>
      </w:r>
      <w:r w:rsidRPr="00E037B2">
        <w:rPr>
          <w:rFonts w:cs="Arial"/>
          <w:sz w:val="20"/>
          <w:szCs w:val="20"/>
        </w:rPr>
        <w:t xml:space="preserve"> ochranné</w:t>
      </w:r>
      <w:r>
        <w:rPr>
          <w:rFonts w:cs="Arial"/>
          <w:sz w:val="20"/>
          <w:szCs w:val="20"/>
        </w:rPr>
        <w:t>ho</w:t>
      </w:r>
      <w:r w:rsidRPr="00E037B2">
        <w:rPr>
          <w:rFonts w:cs="Arial"/>
          <w:sz w:val="20"/>
          <w:szCs w:val="20"/>
        </w:rPr>
        <w:t xml:space="preserve"> pásm</w:t>
      </w:r>
      <w:r>
        <w:rPr>
          <w:rFonts w:cs="Arial"/>
          <w:sz w:val="20"/>
          <w:szCs w:val="20"/>
        </w:rPr>
        <w:t>a</w:t>
      </w:r>
      <w:r w:rsidRPr="00E037B2">
        <w:rPr>
          <w:rFonts w:cs="Arial"/>
          <w:sz w:val="20"/>
          <w:szCs w:val="20"/>
        </w:rPr>
        <w:t xml:space="preserve"> </w:t>
      </w:r>
      <w:r w:rsidRPr="00DF009C">
        <w:rPr>
          <w:rFonts w:cs="Arial"/>
          <w:bCs/>
          <w:sz w:val="20"/>
          <w:szCs w:val="20"/>
        </w:rPr>
        <w:t>předmětn</w:t>
      </w:r>
      <w:r>
        <w:rPr>
          <w:rFonts w:cs="Arial"/>
          <w:bCs/>
          <w:sz w:val="20"/>
          <w:szCs w:val="20"/>
        </w:rPr>
        <w:t>ého</w:t>
      </w:r>
      <w:r w:rsidRPr="00DF009C">
        <w:rPr>
          <w:rFonts w:cs="Arial"/>
          <w:bCs/>
          <w:sz w:val="20"/>
          <w:szCs w:val="20"/>
        </w:rPr>
        <w:t xml:space="preserve"> </w:t>
      </w:r>
      <w:r>
        <w:rPr>
          <w:rFonts w:cs="Arial"/>
          <w:bCs/>
          <w:sz w:val="20"/>
          <w:szCs w:val="20"/>
        </w:rPr>
        <w:t>el. zařízení</w:t>
      </w:r>
      <w:r w:rsidRPr="00DF009C">
        <w:rPr>
          <w:rFonts w:cs="Arial"/>
          <w:bCs/>
          <w:sz w:val="20"/>
          <w:szCs w:val="20"/>
        </w:rPr>
        <w:t xml:space="preserve">. </w:t>
      </w:r>
    </w:p>
    <w:p w:rsidR="0059719B" w:rsidRDefault="0059719B" w:rsidP="0059719B">
      <w:pPr>
        <w:pStyle w:val="Zkladntext"/>
        <w:rPr>
          <w:rFonts w:cs="Arial"/>
          <w:bCs/>
          <w:sz w:val="20"/>
          <w:szCs w:val="20"/>
        </w:rPr>
      </w:pPr>
    </w:p>
    <w:p w:rsidR="0059719B" w:rsidRDefault="0059719B" w:rsidP="0059719B">
      <w:pPr>
        <w:pStyle w:val="Zkladntext"/>
        <w:rPr>
          <w:rFonts w:cs="Arial"/>
          <w:b/>
          <w:bCs/>
          <w:sz w:val="20"/>
          <w:szCs w:val="20"/>
        </w:rPr>
      </w:pPr>
      <w:r w:rsidRPr="00A259E7">
        <w:rPr>
          <w:rFonts w:cs="Arial"/>
          <w:bCs/>
          <w:sz w:val="20"/>
          <w:szCs w:val="20"/>
        </w:rPr>
        <w:t>Povoleny činnosti</w:t>
      </w:r>
      <w:r>
        <w:rPr>
          <w:rFonts w:cs="Arial"/>
          <w:bCs/>
          <w:sz w:val="20"/>
          <w:szCs w:val="20"/>
        </w:rPr>
        <w:t xml:space="preserve"> *)</w:t>
      </w:r>
      <w:r w:rsidRPr="00A259E7">
        <w:rPr>
          <w:rFonts w:cs="Arial"/>
          <w:bCs/>
          <w:sz w:val="20"/>
          <w:szCs w:val="20"/>
        </w:rPr>
        <w:t xml:space="preserve">:  </w:t>
      </w:r>
      <w:r>
        <w:rPr>
          <w:rFonts w:cs="Arial"/>
          <w:b/>
          <w:bCs/>
          <w:sz w:val="20"/>
          <w:szCs w:val="20"/>
        </w:rPr>
        <w:t>1, 2, 4.</w:t>
      </w:r>
    </w:p>
    <w:p w:rsidR="0059719B" w:rsidRDefault="0059719B" w:rsidP="0059719B">
      <w:pPr>
        <w:pStyle w:val="Zkladntext"/>
        <w:rPr>
          <w:rFonts w:cs="Arial"/>
          <w:b/>
          <w:bCs/>
          <w:sz w:val="20"/>
          <w:szCs w:val="20"/>
        </w:rPr>
      </w:pPr>
    </w:p>
    <w:p w:rsidR="0059719B" w:rsidRDefault="0059719B" w:rsidP="0059719B">
      <w:pPr>
        <w:pStyle w:val="Zkladntext"/>
        <w:rPr>
          <w:rFonts w:cs="Arial"/>
          <w:bCs/>
          <w:sz w:val="20"/>
          <w:szCs w:val="20"/>
        </w:rPr>
      </w:pPr>
      <w:r>
        <w:rPr>
          <w:rFonts w:cs="Arial"/>
          <w:bCs/>
          <w:sz w:val="20"/>
          <w:szCs w:val="20"/>
        </w:rPr>
        <w:t>*) Legenda povolených činností:</w:t>
      </w:r>
    </w:p>
    <w:p w:rsidR="0059719B" w:rsidRPr="009208F6" w:rsidRDefault="0059719B" w:rsidP="0059719B">
      <w:pPr>
        <w:pStyle w:val="Zkladntext"/>
        <w:rPr>
          <w:rFonts w:cs="Arial"/>
          <w:bCs/>
          <w:sz w:val="20"/>
          <w:szCs w:val="20"/>
        </w:rPr>
      </w:pPr>
    </w:p>
    <w:p w:rsidR="0059719B" w:rsidRPr="00A259E7" w:rsidRDefault="0059719B" w:rsidP="0059719B">
      <w:pPr>
        <w:pStyle w:val="Zkladntext"/>
        <w:rPr>
          <w:rFonts w:cs="Arial"/>
          <w:bCs/>
          <w:sz w:val="20"/>
          <w:szCs w:val="20"/>
        </w:rPr>
      </w:pPr>
      <w:r w:rsidRPr="00A259E7">
        <w:rPr>
          <w:rFonts w:cs="Arial"/>
          <w:bCs/>
          <w:sz w:val="20"/>
          <w:szCs w:val="20"/>
        </w:rPr>
        <w:t xml:space="preserve">1 – stavební práce                      2 – zemní práce                           3 – </w:t>
      </w:r>
      <w:r w:rsidRPr="00DE38BB">
        <w:rPr>
          <w:rFonts w:cs="Arial"/>
          <w:bCs/>
          <w:strike/>
          <w:sz w:val="20"/>
          <w:szCs w:val="20"/>
        </w:rPr>
        <w:t>kácení a prořez</w:t>
      </w:r>
    </w:p>
    <w:p w:rsidR="0059719B" w:rsidRDefault="0059719B" w:rsidP="0059719B">
      <w:pPr>
        <w:pStyle w:val="Zkladntext"/>
        <w:rPr>
          <w:rFonts w:cs="Arial"/>
          <w:bCs/>
          <w:sz w:val="20"/>
          <w:szCs w:val="20"/>
        </w:rPr>
      </w:pPr>
      <w:r w:rsidRPr="00A259E7">
        <w:rPr>
          <w:rFonts w:cs="Arial"/>
          <w:bCs/>
          <w:sz w:val="20"/>
          <w:szCs w:val="20"/>
        </w:rPr>
        <w:t xml:space="preserve">4 - umístění stavby                     </w:t>
      </w:r>
      <w:r w:rsidRPr="00563653">
        <w:rPr>
          <w:rFonts w:cs="Arial"/>
          <w:bCs/>
          <w:sz w:val="20"/>
          <w:szCs w:val="20"/>
        </w:rPr>
        <w:t xml:space="preserve">5 – </w:t>
      </w:r>
      <w:r w:rsidRPr="00DE38BB">
        <w:rPr>
          <w:rFonts w:cs="Arial"/>
          <w:bCs/>
          <w:strike/>
          <w:sz w:val="20"/>
          <w:szCs w:val="20"/>
        </w:rPr>
        <w:t>skladování hořlavin</w:t>
      </w:r>
      <w:r w:rsidRPr="00563653">
        <w:rPr>
          <w:rFonts w:cs="Arial"/>
          <w:bCs/>
          <w:sz w:val="20"/>
          <w:szCs w:val="20"/>
        </w:rPr>
        <w:t xml:space="preserve">                6 – </w:t>
      </w:r>
      <w:r w:rsidRPr="00DE38BB">
        <w:rPr>
          <w:rFonts w:cs="Arial"/>
          <w:bCs/>
          <w:strike/>
          <w:sz w:val="20"/>
          <w:szCs w:val="20"/>
        </w:rPr>
        <w:t>skladování výbušnin</w:t>
      </w:r>
      <w:r w:rsidRPr="00563653">
        <w:rPr>
          <w:rFonts w:cs="Arial"/>
          <w:bCs/>
          <w:sz w:val="20"/>
          <w:szCs w:val="20"/>
        </w:rPr>
        <w:t xml:space="preserve">  </w:t>
      </w:r>
    </w:p>
    <w:p w:rsidR="0059719B" w:rsidRPr="00563653" w:rsidRDefault="0059719B" w:rsidP="0059719B">
      <w:pPr>
        <w:pStyle w:val="Zkladntext"/>
        <w:rPr>
          <w:rFonts w:cs="Arial"/>
          <w:bCs/>
          <w:sz w:val="20"/>
          <w:szCs w:val="20"/>
        </w:rPr>
      </w:pPr>
      <w:r w:rsidRPr="00563653">
        <w:rPr>
          <w:rFonts w:cs="Arial"/>
          <w:bCs/>
          <w:sz w:val="20"/>
          <w:szCs w:val="20"/>
        </w:rPr>
        <w:t xml:space="preserve"> </w:t>
      </w:r>
    </w:p>
    <w:p w:rsidR="0059719B" w:rsidRPr="00DF009C" w:rsidRDefault="0059719B" w:rsidP="0059719B">
      <w:pPr>
        <w:pStyle w:val="Zkladntext"/>
        <w:rPr>
          <w:rFonts w:cs="Arial"/>
          <w:sz w:val="20"/>
          <w:szCs w:val="20"/>
        </w:rPr>
      </w:pPr>
      <w:r w:rsidRPr="00DF009C">
        <w:rPr>
          <w:rFonts w:cs="Arial"/>
          <w:sz w:val="20"/>
          <w:szCs w:val="20"/>
        </w:rPr>
        <w:t>Platnost tohoto souhlasu je vázána na dodržení následujících podmínek:</w:t>
      </w:r>
    </w:p>
    <w:p w:rsidR="008E67B8" w:rsidRDefault="0059719B" w:rsidP="0059719B">
      <w:pPr>
        <w:numPr>
          <w:ilvl w:val="0"/>
          <w:numId w:val="1"/>
        </w:numPr>
        <w:spacing w:before="100" w:beforeAutospacing="1" w:line="240" w:lineRule="auto"/>
        <w:rPr>
          <w:rFonts w:cs="Arial"/>
          <w:sz w:val="20"/>
          <w:szCs w:val="20"/>
        </w:rPr>
      </w:pPr>
      <w:r w:rsidRPr="00C307DB">
        <w:rPr>
          <w:rFonts w:cs="Arial"/>
          <w:sz w:val="20"/>
          <w:szCs w:val="20"/>
        </w:rPr>
        <w:t xml:space="preserve">Podmínkou pro zahájení činnosti v ochranném pásmu je platné </w:t>
      </w:r>
      <w:r>
        <w:rPr>
          <w:rFonts w:cs="Arial"/>
          <w:sz w:val="20"/>
          <w:szCs w:val="20"/>
        </w:rPr>
        <w:t>vyjádření</w:t>
      </w:r>
      <w:r w:rsidRPr="00C307DB">
        <w:rPr>
          <w:rFonts w:cs="Arial"/>
          <w:sz w:val="20"/>
          <w:szCs w:val="20"/>
        </w:rPr>
        <w:t xml:space="preserve"> o existenci </w:t>
      </w:r>
      <w:r>
        <w:rPr>
          <w:rFonts w:cs="Arial"/>
          <w:sz w:val="20"/>
          <w:szCs w:val="20"/>
        </w:rPr>
        <w:t>sítí</w:t>
      </w:r>
      <w:r w:rsidRPr="00C307DB">
        <w:rPr>
          <w:rFonts w:cs="Arial"/>
          <w:sz w:val="20"/>
          <w:szCs w:val="20"/>
        </w:rPr>
        <w:t xml:space="preserve"> v majetku společnosti ČEZ Distribuce, a. s., v daném zájmovém území tohoto souhlasu a dodržení podmínek uvedených v tomto vyjádření.</w:t>
      </w:r>
    </w:p>
    <w:p w:rsidR="008E67B8" w:rsidRDefault="008E67B8" w:rsidP="008E67B8">
      <w:pPr>
        <w:pStyle w:val="Zkladntext"/>
        <w:numPr>
          <w:ilvl w:val="0"/>
          <w:numId w:val="1"/>
        </w:numPr>
        <w:spacing w:before="80" w:after="80" w:line="240" w:lineRule="auto"/>
        <w:rPr>
          <w:sz w:val="20"/>
        </w:rPr>
      </w:pPr>
      <w:r w:rsidRPr="00F80F44">
        <w:rPr>
          <w:sz w:val="20"/>
        </w:rPr>
        <w:t>Souběhy a křižovatky s elektrickými vedeními musí být provedeny v souladu s platnými normami a předpisy, zejména s ČSN EN 50110-1, ČSN EN 50423-3, PNE 33 0000-6 a PNE 33 3301,</w:t>
      </w:r>
      <w:r>
        <w:rPr>
          <w:sz w:val="20"/>
        </w:rPr>
        <w:t xml:space="preserve"> </w:t>
      </w:r>
      <w:r w:rsidRPr="00F80F44">
        <w:rPr>
          <w:sz w:val="20"/>
        </w:rPr>
        <w:t>ČSN EN 50341-3 pro venkovní vedení VN, ČSN 33 2000-5-52 a PNE 34 1050 pro kabelová vedení a ČSN 73 6005 o prostorovém uspořádání sítí technického vybavení.</w:t>
      </w:r>
    </w:p>
    <w:p w:rsidR="008E67B8" w:rsidRDefault="008E67B8" w:rsidP="008E67B8">
      <w:pPr>
        <w:pStyle w:val="Zkladntext"/>
        <w:numPr>
          <w:ilvl w:val="0"/>
          <w:numId w:val="1"/>
        </w:numPr>
        <w:spacing w:before="80" w:after="80" w:line="240" w:lineRule="auto"/>
        <w:rPr>
          <w:sz w:val="20"/>
        </w:rPr>
      </w:pPr>
      <w:r w:rsidRPr="00692ED8">
        <w:rPr>
          <w:sz w:val="20"/>
        </w:rPr>
        <w:t xml:space="preserve">Před realizací stavby požádá </w:t>
      </w:r>
      <w:r w:rsidRPr="00EA409B">
        <w:rPr>
          <w:sz w:val="20"/>
        </w:rPr>
        <w:t xml:space="preserve">investor stavby nebo jeho zástupce na základě plné moci </w:t>
      </w:r>
      <w:r w:rsidRPr="00692ED8">
        <w:rPr>
          <w:sz w:val="20"/>
        </w:rPr>
        <w:t xml:space="preserve">o vytýčení stávajícího podzemního kabelového vedení </w:t>
      </w:r>
      <w:r w:rsidR="00A3407A" w:rsidRPr="00A3407A">
        <w:rPr>
          <w:sz w:val="20"/>
        </w:rPr>
        <w:t xml:space="preserve">VN </w:t>
      </w:r>
      <w:r w:rsidR="00B51C32">
        <w:rPr>
          <w:sz w:val="20"/>
        </w:rPr>
        <w:t>10</w:t>
      </w:r>
      <w:r w:rsidR="00A3407A" w:rsidRPr="00A3407A">
        <w:rPr>
          <w:sz w:val="20"/>
        </w:rPr>
        <w:t xml:space="preserve"> kV</w:t>
      </w:r>
      <w:r w:rsidR="00A3407A" w:rsidRPr="00A3407A">
        <w:rPr>
          <w:bCs/>
          <w:sz w:val="20"/>
        </w:rPr>
        <w:t xml:space="preserve"> </w:t>
      </w:r>
      <w:r w:rsidRPr="00692ED8">
        <w:rPr>
          <w:sz w:val="20"/>
        </w:rPr>
        <w:t>v majetku ČEZ Distribuce, a.s.</w:t>
      </w:r>
    </w:p>
    <w:p w:rsidR="008E67B8" w:rsidRDefault="008E67B8" w:rsidP="008E67B8">
      <w:pPr>
        <w:pStyle w:val="Zkladntext"/>
        <w:numPr>
          <w:ilvl w:val="0"/>
          <w:numId w:val="1"/>
        </w:numPr>
        <w:spacing w:before="80" w:after="80" w:line="240" w:lineRule="auto"/>
        <w:rPr>
          <w:sz w:val="20"/>
        </w:rPr>
      </w:pPr>
      <w:r w:rsidRPr="00EA409B">
        <w:rPr>
          <w:sz w:val="20"/>
        </w:rPr>
        <w:t xml:space="preserve">Písemný požadavek na vytýčení podzemního kabelového vedení </w:t>
      </w:r>
      <w:r w:rsidR="00A3407A" w:rsidRPr="00A3407A">
        <w:rPr>
          <w:sz w:val="20"/>
        </w:rPr>
        <w:t xml:space="preserve">VN </w:t>
      </w:r>
      <w:r w:rsidR="00B51C32">
        <w:rPr>
          <w:sz w:val="20"/>
        </w:rPr>
        <w:t>10</w:t>
      </w:r>
      <w:r w:rsidR="00A3407A" w:rsidRPr="00A3407A">
        <w:rPr>
          <w:sz w:val="20"/>
        </w:rPr>
        <w:t xml:space="preserve"> kV</w:t>
      </w:r>
      <w:r w:rsidR="00A3407A" w:rsidRPr="00A3407A">
        <w:rPr>
          <w:bCs/>
          <w:sz w:val="20"/>
        </w:rPr>
        <w:t xml:space="preserve"> </w:t>
      </w:r>
      <w:r w:rsidRPr="00EA409B">
        <w:rPr>
          <w:sz w:val="20"/>
        </w:rPr>
        <w:t xml:space="preserve">v majetku ČEZ Distribuce, a.s. odevzdá investor stavby nebo jeho zástupce na základě plné moci na společnost ČEZ Distribuce, a.s. prostřednictvím jejich zákaznických center, e-mailem </w:t>
      </w:r>
      <w:hyperlink r:id="rId8" w:history="1">
        <w:r w:rsidRPr="00EA409B">
          <w:rPr>
            <w:sz w:val="20"/>
          </w:rPr>
          <w:t>info@cezdistribuce.cz</w:t>
        </w:r>
      </w:hyperlink>
      <w:r w:rsidRPr="00EA409B">
        <w:rPr>
          <w:sz w:val="20"/>
        </w:rPr>
        <w:t>), případně lze žádost zaslat na korespondenční adresu společnosti ČEZ Distribuce, a.s., Guldenerova 19, 303 28 Plzeň.</w:t>
      </w:r>
    </w:p>
    <w:p w:rsidR="00B4094D" w:rsidRPr="000C61A8" w:rsidRDefault="00B4094D" w:rsidP="00B4094D">
      <w:pPr>
        <w:pStyle w:val="Zkladntext"/>
        <w:numPr>
          <w:ilvl w:val="0"/>
          <w:numId w:val="4"/>
        </w:numPr>
        <w:spacing w:before="80" w:after="80" w:line="240" w:lineRule="auto"/>
        <w:rPr>
          <w:sz w:val="20"/>
        </w:rPr>
      </w:pPr>
      <w:r w:rsidRPr="000C61A8">
        <w:rPr>
          <w:b/>
          <w:sz w:val="20"/>
        </w:rPr>
        <w:t xml:space="preserve">Stavba </w:t>
      </w:r>
      <w:r w:rsidR="00F013C9">
        <w:rPr>
          <w:b/>
          <w:sz w:val="20"/>
        </w:rPr>
        <w:t>odkanalizování</w:t>
      </w:r>
      <w:r w:rsidRPr="000C61A8">
        <w:rPr>
          <w:b/>
          <w:sz w:val="20"/>
        </w:rPr>
        <w:t xml:space="preserve"> v místě styku s podzemním kabelovým vedením </w:t>
      </w:r>
      <w:r>
        <w:rPr>
          <w:b/>
          <w:sz w:val="20"/>
        </w:rPr>
        <w:t>V</w:t>
      </w:r>
      <w:r w:rsidRPr="000C61A8">
        <w:rPr>
          <w:b/>
          <w:sz w:val="20"/>
        </w:rPr>
        <w:t xml:space="preserve">N </w:t>
      </w:r>
      <w:r w:rsidR="00F013C9">
        <w:rPr>
          <w:b/>
          <w:sz w:val="20"/>
        </w:rPr>
        <w:t>10</w:t>
      </w:r>
      <w:r w:rsidRPr="000C61A8">
        <w:rPr>
          <w:b/>
          <w:sz w:val="20"/>
        </w:rPr>
        <w:t xml:space="preserve"> kV v majetku ČEZ Distribuce, a.s. bude provedena</w:t>
      </w:r>
      <w:r w:rsidR="00B51C32">
        <w:rPr>
          <w:b/>
          <w:sz w:val="20"/>
        </w:rPr>
        <w:t xml:space="preserve"> při křížení</w:t>
      </w:r>
      <w:r w:rsidRPr="000C61A8">
        <w:rPr>
          <w:b/>
          <w:sz w:val="20"/>
        </w:rPr>
        <w:t xml:space="preserve"> minimálně 0,</w:t>
      </w:r>
      <w:r w:rsidR="00B51C32">
        <w:rPr>
          <w:b/>
          <w:sz w:val="20"/>
        </w:rPr>
        <w:t>3</w:t>
      </w:r>
      <w:r w:rsidRPr="000C61A8">
        <w:rPr>
          <w:b/>
          <w:sz w:val="20"/>
        </w:rPr>
        <w:t xml:space="preserve"> m</w:t>
      </w:r>
      <w:r w:rsidR="00B51C32">
        <w:rPr>
          <w:b/>
          <w:sz w:val="20"/>
        </w:rPr>
        <w:t xml:space="preserve"> a v souběhu 0,5 m</w:t>
      </w:r>
      <w:r w:rsidRPr="000C61A8">
        <w:rPr>
          <w:b/>
          <w:sz w:val="20"/>
        </w:rPr>
        <w:t xml:space="preserve"> od podzemního kabelového vedení </w:t>
      </w:r>
      <w:r w:rsidR="007947E9">
        <w:rPr>
          <w:b/>
          <w:sz w:val="20"/>
        </w:rPr>
        <w:t>V</w:t>
      </w:r>
      <w:r w:rsidR="007947E9" w:rsidRPr="000C61A8">
        <w:rPr>
          <w:b/>
          <w:sz w:val="20"/>
        </w:rPr>
        <w:t xml:space="preserve">N </w:t>
      </w:r>
      <w:r w:rsidR="00B51C32">
        <w:rPr>
          <w:b/>
          <w:sz w:val="20"/>
        </w:rPr>
        <w:t>10</w:t>
      </w:r>
      <w:r w:rsidR="007947E9" w:rsidRPr="000C61A8">
        <w:rPr>
          <w:b/>
          <w:sz w:val="20"/>
        </w:rPr>
        <w:t xml:space="preserve"> kV </w:t>
      </w:r>
      <w:r w:rsidRPr="000C61A8">
        <w:rPr>
          <w:b/>
          <w:sz w:val="20"/>
        </w:rPr>
        <w:t xml:space="preserve">v majetku ČEZ Distribuce, a. s. </w:t>
      </w:r>
    </w:p>
    <w:p w:rsidR="00071751" w:rsidRPr="00071751" w:rsidRDefault="00564018" w:rsidP="00CD6B12">
      <w:pPr>
        <w:pStyle w:val="Zkladntext"/>
        <w:numPr>
          <w:ilvl w:val="0"/>
          <w:numId w:val="4"/>
        </w:numPr>
        <w:spacing w:before="80" w:after="80" w:line="240" w:lineRule="auto"/>
        <w:rPr>
          <w:sz w:val="20"/>
        </w:rPr>
      </w:pPr>
      <w:r w:rsidRPr="00071751">
        <w:rPr>
          <w:b/>
          <w:sz w:val="20"/>
        </w:rPr>
        <w:t xml:space="preserve">Před ukončením bude </w:t>
      </w:r>
      <w:r w:rsidR="00376C0B">
        <w:rPr>
          <w:b/>
          <w:sz w:val="20"/>
        </w:rPr>
        <w:t xml:space="preserve">dotyčné </w:t>
      </w:r>
      <w:r w:rsidRPr="00071751">
        <w:rPr>
          <w:b/>
          <w:sz w:val="20"/>
        </w:rPr>
        <w:t xml:space="preserve">místo se stávajícím podzemním kabelovým vedením </w:t>
      </w:r>
      <w:r w:rsidR="00A3407A">
        <w:rPr>
          <w:b/>
          <w:sz w:val="20"/>
        </w:rPr>
        <w:t xml:space="preserve">VN </w:t>
      </w:r>
      <w:r w:rsidR="00B51C32">
        <w:rPr>
          <w:b/>
          <w:sz w:val="20"/>
        </w:rPr>
        <w:t>10</w:t>
      </w:r>
      <w:r w:rsidR="00A3407A">
        <w:rPr>
          <w:b/>
          <w:sz w:val="20"/>
        </w:rPr>
        <w:t xml:space="preserve"> kV </w:t>
      </w:r>
      <w:r w:rsidRPr="00071751">
        <w:rPr>
          <w:b/>
          <w:sz w:val="20"/>
        </w:rPr>
        <w:t>v majetku ČEZ Distribuce, a.s.</w:t>
      </w:r>
      <w:r w:rsidRPr="00071751">
        <w:rPr>
          <w:b/>
          <w:bCs/>
          <w:sz w:val="20"/>
        </w:rPr>
        <w:t xml:space="preserve"> </w:t>
      </w:r>
      <w:r w:rsidRPr="00071751">
        <w:rPr>
          <w:b/>
          <w:sz w:val="20"/>
        </w:rPr>
        <w:t xml:space="preserve">překontrolováno zaměstnanci </w:t>
      </w:r>
      <w:r w:rsidR="00C37C99">
        <w:rPr>
          <w:b/>
          <w:sz w:val="20"/>
        </w:rPr>
        <w:t>ČEZ Distribuce a. s. oddělení Sítě</w:t>
      </w:r>
      <w:r w:rsidRPr="00071751">
        <w:rPr>
          <w:b/>
          <w:sz w:val="20"/>
        </w:rPr>
        <w:t xml:space="preserve"> </w:t>
      </w:r>
      <w:r w:rsidR="00CD6B12">
        <w:rPr>
          <w:b/>
          <w:sz w:val="20"/>
        </w:rPr>
        <w:t>Liberec</w:t>
      </w:r>
      <w:r w:rsidRPr="00071751">
        <w:rPr>
          <w:b/>
          <w:sz w:val="20"/>
        </w:rPr>
        <w:t xml:space="preserve"> vč. zápisu do montážního deníku stavby.</w:t>
      </w:r>
    </w:p>
    <w:p w:rsidR="008E67B8" w:rsidRPr="00CF51B8" w:rsidRDefault="008E67B8" w:rsidP="00CD6B12">
      <w:pPr>
        <w:pStyle w:val="Zkladntext"/>
        <w:numPr>
          <w:ilvl w:val="0"/>
          <w:numId w:val="4"/>
        </w:numPr>
        <w:spacing w:before="80" w:after="80" w:line="240" w:lineRule="auto"/>
        <w:rPr>
          <w:sz w:val="20"/>
        </w:rPr>
      </w:pPr>
      <w:r>
        <w:rPr>
          <w:sz w:val="20"/>
        </w:rPr>
        <w:t>Z</w:t>
      </w:r>
      <w:r w:rsidRPr="00A06BEB">
        <w:rPr>
          <w:sz w:val="20"/>
        </w:rPr>
        <w:t>emními pracemi nesmí být narušeno</w:t>
      </w:r>
      <w:r>
        <w:rPr>
          <w:sz w:val="20"/>
        </w:rPr>
        <w:t xml:space="preserve"> podzemní kabelové vedení </w:t>
      </w:r>
      <w:r w:rsidR="00A3407A" w:rsidRPr="00A3407A">
        <w:rPr>
          <w:sz w:val="20"/>
        </w:rPr>
        <w:t xml:space="preserve">VN </w:t>
      </w:r>
      <w:r w:rsidR="00B51C32">
        <w:rPr>
          <w:sz w:val="20"/>
        </w:rPr>
        <w:t>10</w:t>
      </w:r>
      <w:r w:rsidR="00A3407A" w:rsidRPr="00A3407A">
        <w:rPr>
          <w:sz w:val="20"/>
        </w:rPr>
        <w:t xml:space="preserve"> kV</w:t>
      </w:r>
      <w:r w:rsidR="00A3407A" w:rsidRPr="00A3407A">
        <w:rPr>
          <w:bCs/>
          <w:sz w:val="20"/>
        </w:rPr>
        <w:t xml:space="preserve"> </w:t>
      </w:r>
      <w:r w:rsidRPr="00CF51B8">
        <w:rPr>
          <w:bCs/>
          <w:sz w:val="20"/>
        </w:rPr>
        <w:t>v majetku ČEZ Distribuce</w:t>
      </w:r>
      <w:r>
        <w:rPr>
          <w:bCs/>
          <w:sz w:val="20"/>
        </w:rPr>
        <w:t>,</w:t>
      </w:r>
      <w:r w:rsidRPr="00CF51B8">
        <w:rPr>
          <w:bCs/>
          <w:sz w:val="20"/>
        </w:rPr>
        <w:t xml:space="preserve"> a.s.</w:t>
      </w:r>
    </w:p>
    <w:p w:rsidR="008E67B8" w:rsidRPr="00CF51B8" w:rsidRDefault="008E67B8" w:rsidP="00CD6B12">
      <w:pPr>
        <w:pStyle w:val="Zkladntext"/>
        <w:numPr>
          <w:ilvl w:val="0"/>
          <w:numId w:val="4"/>
        </w:numPr>
        <w:spacing w:before="80" w:after="80" w:line="240" w:lineRule="auto"/>
        <w:rPr>
          <w:sz w:val="20"/>
        </w:rPr>
      </w:pPr>
      <w:r>
        <w:rPr>
          <w:sz w:val="20"/>
        </w:rPr>
        <w:t>V</w:t>
      </w:r>
      <w:r w:rsidRPr="00CF51B8">
        <w:rPr>
          <w:sz w:val="20"/>
        </w:rPr>
        <w:t xml:space="preserve">ýška krytí podzemního kabelového vedení </w:t>
      </w:r>
      <w:r w:rsidR="00A3407A" w:rsidRPr="00A3407A">
        <w:rPr>
          <w:sz w:val="20"/>
        </w:rPr>
        <w:t xml:space="preserve">VN </w:t>
      </w:r>
      <w:r w:rsidR="00B51C32">
        <w:rPr>
          <w:sz w:val="20"/>
        </w:rPr>
        <w:t>10</w:t>
      </w:r>
      <w:r w:rsidR="00A3407A" w:rsidRPr="00A3407A">
        <w:rPr>
          <w:sz w:val="20"/>
        </w:rPr>
        <w:t xml:space="preserve"> kV</w:t>
      </w:r>
      <w:r w:rsidR="00A3407A" w:rsidRPr="00A3407A">
        <w:rPr>
          <w:bCs/>
          <w:sz w:val="20"/>
        </w:rPr>
        <w:t xml:space="preserve"> </w:t>
      </w:r>
      <w:r w:rsidRPr="00CF51B8">
        <w:rPr>
          <w:bCs/>
          <w:sz w:val="20"/>
        </w:rPr>
        <w:t>v majetku ČEZ Distribuce</w:t>
      </w:r>
      <w:r>
        <w:rPr>
          <w:bCs/>
          <w:sz w:val="20"/>
        </w:rPr>
        <w:t>,</w:t>
      </w:r>
      <w:r w:rsidRPr="00CF51B8">
        <w:rPr>
          <w:bCs/>
          <w:sz w:val="20"/>
        </w:rPr>
        <w:t xml:space="preserve"> a.s.</w:t>
      </w:r>
      <w:r>
        <w:rPr>
          <w:bCs/>
          <w:sz w:val="20"/>
        </w:rPr>
        <w:t xml:space="preserve"> </w:t>
      </w:r>
      <w:r w:rsidRPr="00CF51B8">
        <w:rPr>
          <w:sz w:val="20"/>
        </w:rPr>
        <w:t>bude zachována.</w:t>
      </w:r>
    </w:p>
    <w:p w:rsidR="008E67B8" w:rsidRDefault="008E67B8" w:rsidP="00CD6B12">
      <w:pPr>
        <w:pStyle w:val="Zkladntext"/>
        <w:numPr>
          <w:ilvl w:val="0"/>
          <w:numId w:val="4"/>
        </w:numPr>
        <w:spacing w:before="80" w:after="80" w:line="240" w:lineRule="auto"/>
        <w:rPr>
          <w:sz w:val="20"/>
        </w:rPr>
      </w:pPr>
      <w:r>
        <w:rPr>
          <w:sz w:val="20"/>
        </w:rPr>
        <w:t>V</w:t>
      </w:r>
      <w:r w:rsidRPr="008D35CB">
        <w:rPr>
          <w:sz w:val="20"/>
        </w:rPr>
        <w:t xml:space="preserve">ýkopové práce v ochranném pásmu </w:t>
      </w:r>
      <w:r>
        <w:rPr>
          <w:sz w:val="20"/>
        </w:rPr>
        <w:t>pod</w:t>
      </w:r>
      <w:r w:rsidRPr="008D35CB">
        <w:rPr>
          <w:sz w:val="20"/>
        </w:rPr>
        <w:t>zemních vedení budou prováděny ručně s největší opatrností.</w:t>
      </w:r>
    </w:p>
    <w:p w:rsidR="008E67B8" w:rsidRDefault="008E67B8" w:rsidP="00CD6B12">
      <w:pPr>
        <w:pStyle w:val="Zkladntext"/>
        <w:numPr>
          <w:ilvl w:val="0"/>
          <w:numId w:val="4"/>
        </w:numPr>
        <w:spacing w:before="80" w:after="80" w:line="240" w:lineRule="auto"/>
        <w:rPr>
          <w:sz w:val="20"/>
        </w:rPr>
      </w:pPr>
      <w:r>
        <w:rPr>
          <w:sz w:val="20"/>
        </w:rPr>
        <w:t>K</w:t>
      </w:r>
      <w:r w:rsidRPr="002426F7">
        <w:rPr>
          <w:sz w:val="20"/>
        </w:rPr>
        <w:t xml:space="preserve">onstrukční vrstvy </w:t>
      </w:r>
      <w:r>
        <w:rPr>
          <w:sz w:val="20"/>
        </w:rPr>
        <w:t>stavebních úprav</w:t>
      </w:r>
      <w:r w:rsidRPr="002426F7">
        <w:rPr>
          <w:sz w:val="20"/>
        </w:rPr>
        <w:t xml:space="preserve"> nesmí zasahovat do stávajícího krytí podzemního kabelového vedení </w:t>
      </w:r>
      <w:r w:rsidR="00A3407A" w:rsidRPr="00A3407A">
        <w:rPr>
          <w:sz w:val="20"/>
        </w:rPr>
        <w:t xml:space="preserve">VN </w:t>
      </w:r>
      <w:r w:rsidR="00B51C32">
        <w:rPr>
          <w:sz w:val="20"/>
        </w:rPr>
        <w:t>10</w:t>
      </w:r>
      <w:r w:rsidR="00A3407A" w:rsidRPr="00A3407A">
        <w:rPr>
          <w:sz w:val="20"/>
        </w:rPr>
        <w:t xml:space="preserve"> kV</w:t>
      </w:r>
      <w:r w:rsidR="00A3407A" w:rsidRPr="00A3407A">
        <w:rPr>
          <w:bCs/>
          <w:sz w:val="20"/>
        </w:rPr>
        <w:t xml:space="preserve"> </w:t>
      </w:r>
      <w:r w:rsidRPr="002426F7">
        <w:rPr>
          <w:sz w:val="20"/>
        </w:rPr>
        <w:t>v majetku ČEZ Distribuce, a.s.</w:t>
      </w:r>
    </w:p>
    <w:p w:rsidR="008E67B8" w:rsidRPr="00E00569" w:rsidRDefault="008E67B8" w:rsidP="00CD6B12">
      <w:pPr>
        <w:numPr>
          <w:ilvl w:val="0"/>
          <w:numId w:val="4"/>
        </w:numPr>
        <w:spacing w:line="240" w:lineRule="auto"/>
        <w:rPr>
          <w:rFonts w:cs="Arial"/>
          <w:sz w:val="20"/>
          <w:szCs w:val="20"/>
        </w:rPr>
      </w:pPr>
      <w:r w:rsidRPr="00E00569">
        <w:rPr>
          <w:rFonts w:cs="Arial"/>
          <w:sz w:val="20"/>
          <w:szCs w:val="20"/>
        </w:rPr>
        <w:t>S kabely pod napětím je jakákoli manipulace zakázána.</w:t>
      </w:r>
    </w:p>
    <w:p w:rsidR="008E67B8" w:rsidRDefault="008E67B8" w:rsidP="00CD6B12">
      <w:pPr>
        <w:pStyle w:val="Zkladntext"/>
        <w:numPr>
          <w:ilvl w:val="0"/>
          <w:numId w:val="4"/>
        </w:numPr>
        <w:spacing w:before="80" w:after="80" w:line="240" w:lineRule="auto"/>
        <w:rPr>
          <w:sz w:val="20"/>
        </w:rPr>
      </w:pPr>
      <w:r>
        <w:rPr>
          <w:sz w:val="20"/>
        </w:rPr>
        <w:t>P</w:t>
      </w:r>
      <w:r w:rsidRPr="008D35CB">
        <w:rPr>
          <w:sz w:val="20"/>
        </w:rPr>
        <w:t>odzemní vedení je zakázáno přejíždět mechanizmy o celkové hmotnost</w:t>
      </w:r>
      <w:r>
        <w:rPr>
          <w:sz w:val="20"/>
        </w:rPr>
        <w:t>i</w:t>
      </w:r>
      <w:r w:rsidRPr="008D35CB">
        <w:rPr>
          <w:sz w:val="20"/>
        </w:rPr>
        <w:t xml:space="preserve"> nad 6 t.</w:t>
      </w:r>
    </w:p>
    <w:p w:rsidR="0059719B" w:rsidRPr="00564018" w:rsidRDefault="008E67B8" w:rsidP="00CD6B12">
      <w:pPr>
        <w:pStyle w:val="Zkladntext"/>
        <w:numPr>
          <w:ilvl w:val="0"/>
          <w:numId w:val="4"/>
        </w:numPr>
        <w:spacing w:before="100" w:beforeAutospacing="1" w:after="80" w:line="240" w:lineRule="auto"/>
        <w:rPr>
          <w:rFonts w:cs="Arial"/>
          <w:sz w:val="20"/>
          <w:szCs w:val="20"/>
        </w:rPr>
      </w:pPr>
      <w:r w:rsidRPr="00564018">
        <w:rPr>
          <w:sz w:val="20"/>
          <w:szCs w:val="20"/>
        </w:rPr>
        <w:t xml:space="preserve">Obnažené podzemní kabelové vedení </w:t>
      </w:r>
      <w:r w:rsidR="00A3407A" w:rsidRPr="00A3407A">
        <w:rPr>
          <w:sz w:val="20"/>
        </w:rPr>
        <w:t xml:space="preserve">VN </w:t>
      </w:r>
      <w:r w:rsidR="00B51C32">
        <w:rPr>
          <w:sz w:val="20"/>
        </w:rPr>
        <w:t>10</w:t>
      </w:r>
      <w:r w:rsidR="00A3407A" w:rsidRPr="00A3407A">
        <w:rPr>
          <w:sz w:val="20"/>
        </w:rPr>
        <w:t xml:space="preserve"> kV</w:t>
      </w:r>
      <w:r w:rsidR="00A3407A" w:rsidRPr="00A3407A">
        <w:rPr>
          <w:bCs/>
          <w:sz w:val="20"/>
        </w:rPr>
        <w:t xml:space="preserve"> </w:t>
      </w:r>
      <w:r w:rsidRPr="00564018">
        <w:rPr>
          <w:sz w:val="20"/>
          <w:szCs w:val="20"/>
        </w:rPr>
        <w:t xml:space="preserve">v majetku ČEZ Distribuce, a.s. musí být chráněno před mechanickým poškozením a opatřeno výstražnou tabulkou. </w:t>
      </w:r>
      <w:r w:rsidR="0059719B" w:rsidRPr="00564018">
        <w:rPr>
          <w:rFonts w:cs="Arial"/>
          <w:sz w:val="20"/>
          <w:szCs w:val="20"/>
        </w:rPr>
        <w:br/>
      </w:r>
    </w:p>
    <w:p w:rsidR="00E13848" w:rsidRDefault="00E13848" w:rsidP="00CD6B12">
      <w:pPr>
        <w:pStyle w:val="Zkladntext"/>
        <w:numPr>
          <w:ilvl w:val="0"/>
          <w:numId w:val="4"/>
        </w:numPr>
        <w:spacing w:before="100" w:beforeAutospacing="1"/>
        <w:rPr>
          <w:rFonts w:cs="Arial"/>
          <w:sz w:val="20"/>
          <w:szCs w:val="20"/>
        </w:rPr>
      </w:pPr>
      <w:r w:rsidRPr="00E13848">
        <w:rPr>
          <w:rFonts w:cs="Arial"/>
          <w:sz w:val="20"/>
          <w:szCs w:val="20"/>
        </w:rPr>
        <w:t xml:space="preserve">Ochranné pásmo stávajícího nadzemního </w:t>
      </w:r>
      <w:r>
        <w:rPr>
          <w:rFonts w:cs="Arial"/>
          <w:sz w:val="20"/>
          <w:szCs w:val="20"/>
        </w:rPr>
        <w:t xml:space="preserve">vrchního vedení </w:t>
      </w:r>
      <w:r w:rsidRPr="00E13848">
        <w:rPr>
          <w:rFonts w:cs="Arial"/>
          <w:sz w:val="20"/>
          <w:szCs w:val="20"/>
        </w:rPr>
        <w:t>VN</w:t>
      </w:r>
      <w:r w:rsidR="001E2F63">
        <w:rPr>
          <w:rFonts w:cs="Arial"/>
          <w:sz w:val="20"/>
          <w:szCs w:val="20"/>
        </w:rPr>
        <w:t xml:space="preserve"> 35</w:t>
      </w:r>
      <w:r>
        <w:rPr>
          <w:rFonts w:cs="Arial"/>
          <w:sz w:val="20"/>
          <w:szCs w:val="20"/>
        </w:rPr>
        <w:t xml:space="preserve"> kV</w:t>
      </w:r>
      <w:r w:rsidR="009A0F74">
        <w:rPr>
          <w:rFonts w:cs="Arial"/>
          <w:sz w:val="20"/>
          <w:szCs w:val="20"/>
        </w:rPr>
        <w:t xml:space="preserve"> je 10</w:t>
      </w:r>
      <w:r w:rsidR="00340E8E">
        <w:rPr>
          <w:rFonts w:cs="Arial"/>
          <w:sz w:val="20"/>
          <w:szCs w:val="20"/>
        </w:rPr>
        <w:t xml:space="preserve"> metrů od krajního vodiče.</w:t>
      </w:r>
    </w:p>
    <w:p w:rsidR="00B4094D" w:rsidRPr="007947E9" w:rsidRDefault="0059719B" w:rsidP="00CD6B12">
      <w:pPr>
        <w:pStyle w:val="Zkladntext"/>
        <w:numPr>
          <w:ilvl w:val="0"/>
          <w:numId w:val="4"/>
        </w:numPr>
        <w:spacing w:before="100" w:beforeAutospacing="1"/>
        <w:rPr>
          <w:rFonts w:cs="Arial"/>
          <w:b/>
          <w:sz w:val="20"/>
          <w:szCs w:val="20"/>
        </w:rPr>
      </w:pPr>
      <w:r w:rsidRPr="00606138">
        <w:rPr>
          <w:b/>
          <w:sz w:val="20"/>
          <w:szCs w:val="20"/>
        </w:rPr>
        <w:t>Umístěním stavby nesmí dojít ke ztížení přístupu našich pracovníků a pracovníků námi pověřených firem k našemu zařízení.</w:t>
      </w:r>
    </w:p>
    <w:p w:rsidR="00051694" w:rsidRDefault="0059719B" w:rsidP="00CD6B12">
      <w:pPr>
        <w:pStyle w:val="Zkladntext"/>
        <w:numPr>
          <w:ilvl w:val="0"/>
          <w:numId w:val="4"/>
        </w:numPr>
        <w:spacing w:before="100" w:beforeAutospacing="1"/>
        <w:rPr>
          <w:b/>
          <w:sz w:val="20"/>
          <w:szCs w:val="20"/>
        </w:rPr>
      </w:pPr>
      <w:r w:rsidRPr="00B61930">
        <w:rPr>
          <w:b/>
          <w:sz w:val="20"/>
          <w:szCs w:val="20"/>
        </w:rPr>
        <w:lastRenderedPageBreak/>
        <w:t xml:space="preserve">Při realizaci stavby nesmí dojít v žádném případě k nebezpečnému přiblížení osob, věcí, zařízení nebo mechanismů a strojů k živým částem pod napětím tj. musí být dodržena minimální vzdálenost </w:t>
      </w:r>
      <w:smartTag w:uri="urn:schemas-microsoft-com:office:smarttags" w:element="metricconverter">
        <w:smartTagPr>
          <w:attr w:name="ProductID" w:val="2 m"/>
        </w:smartTagPr>
        <w:r w:rsidRPr="00B61930">
          <w:rPr>
            <w:b/>
            <w:sz w:val="20"/>
            <w:szCs w:val="20"/>
          </w:rPr>
          <w:t>2 m</w:t>
        </w:r>
      </w:smartTag>
      <w:r w:rsidRPr="00B61930">
        <w:rPr>
          <w:b/>
          <w:sz w:val="20"/>
          <w:szCs w:val="20"/>
        </w:rPr>
        <w:t xml:space="preserve"> od vodičů dle ČSN EN 50110-1. V případě, že nebude možné tuto vzdálenost dodržet, je žadatel povinen požádat o vypnutí předmětného vedení.</w:t>
      </w:r>
    </w:p>
    <w:p w:rsidR="00051694" w:rsidRDefault="00051694" w:rsidP="00CD6B12">
      <w:pPr>
        <w:pStyle w:val="Zkladntext"/>
        <w:numPr>
          <w:ilvl w:val="0"/>
          <w:numId w:val="4"/>
        </w:numPr>
        <w:spacing w:before="100" w:beforeAutospacing="1"/>
        <w:rPr>
          <w:b/>
          <w:sz w:val="20"/>
          <w:szCs w:val="20"/>
        </w:rPr>
      </w:pPr>
      <w:r w:rsidRPr="00051694">
        <w:rPr>
          <w:sz w:val="20"/>
        </w:rPr>
        <w:t xml:space="preserve">Ochranné pásmo vedení VN bude po celou dobu stavby označeno výstražnou cedulí „ </w:t>
      </w:r>
      <w:r w:rsidRPr="00051694">
        <w:rPr>
          <w:b/>
          <w:sz w:val="20"/>
        </w:rPr>
        <w:t>POZOR – ochranné pásmo vedení VN</w:t>
      </w:r>
      <w:r w:rsidRPr="00051694">
        <w:rPr>
          <w:sz w:val="20"/>
        </w:rPr>
        <w:t>“ ze všech stran možného vjezdu do tohoto pásma.</w:t>
      </w:r>
    </w:p>
    <w:p w:rsidR="00051694" w:rsidRDefault="00051694" w:rsidP="00CD6B12">
      <w:pPr>
        <w:pStyle w:val="Zkladntext"/>
        <w:numPr>
          <w:ilvl w:val="0"/>
          <w:numId w:val="4"/>
        </w:numPr>
        <w:spacing w:before="100" w:beforeAutospacing="1"/>
        <w:rPr>
          <w:b/>
          <w:sz w:val="20"/>
          <w:szCs w:val="20"/>
        </w:rPr>
      </w:pPr>
      <w:r w:rsidRPr="00051694">
        <w:rPr>
          <w:sz w:val="20"/>
        </w:rPr>
        <w:t>Při případné úpravě povrchu v ochranném pásmu vedení nesmí dojít ke změně výškové nivelety země oproti současnému stavu.</w:t>
      </w:r>
    </w:p>
    <w:p w:rsidR="00051694" w:rsidRDefault="00051694" w:rsidP="00CD6B12">
      <w:pPr>
        <w:pStyle w:val="Zkladntext"/>
        <w:numPr>
          <w:ilvl w:val="0"/>
          <w:numId w:val="4"/>
        </w:numPr>
        <w:spacing w:before="100" w:beforeAutospacing="1"/>
        <w:rPr>
          <w:b/>
          <w:sz w:val="20"/>
          <w:szCs w:val="20"/>
        </w:rPr>
      </w:pPr>
      <w:r w:rsidRPr="00051694">
        <w:rPr>
          <w:sz w:val="20"/>
        </w:rPr>
        <w:t xml:space="preserve">V ochranném pásmu energetického zařízení </w:t>
      </w:r>
      <w:r w:rsidRPr="00051694">
        <w:rPr>
          <w:bCs/>
          <w:sz w:val="20"/>
        </w:rPr>
        <w:t xml:space="preserve">v majetku ČEZ Distribuce, a.s. </w:t>
      </w:r>
      <w:r w:rsidRPr="00051694">
        <w:rPr>
          <w:sz w:val="20"/>
        </w:rPr>
        <w:t>nesmí být skladována zemina ani žádný jiný stavební materiál.</w:t>
      </w:r>
    </w:p>
    <w:p w:rsidR="00051694" w:rsidRDefault="00051694" w:rsidP="00CD6B12">
      <w:pPr>
        <w:pStyle w:val="Zkladntext"/>
        <w:numPr>
          <w:ilvl w:val="0"/>
          <w:numId w:val="4"/>
        </w:numPr>
        <w:spacing w:before="100" w:beforeAutospacing="1"/>
        <w:rPr>
          <w:b/>
          <w:sz w:val="20"/>
          <w:szCs w:val="20"/>
        </w:rPr>
      </w:pPr>
      <w:r w:rsidRPr="00051694">
        <w:rPr>
          <w:sz w:val="20"/>
        </w:rPr>
        <w:t>Zemními pracemi nesmí být narušeno uzemnění zařízení distribuční soustavy, při případném obnažení zemnící pásky je nutné toto neprodleně ohlásit na poruchovou linku 800 850</w:t>
      </w:r>
      <w:r>
        <w:rPr>
          <w:sz w:val="20"/>
        </w:rPr>
        <w:t> </w:t>
      </w:r>
      <w:r w:rsidRPr="00051694">
        <w:rPr>
          <w:sz w:val="20"/>
        </w:rPr>
        <w:t>860.</w:t>
      </w:r>
    </w:p>
    <w:p w:rsidR="00051694" w:rsidRDefault="00051694" w:rsidP="00CD6B12">
      <w:pPr>
        <w:pStyle w:val="Zkladntext"/>
        <w:numPr>
          <w:ilvl w:val="0"/>
          <w:numId w:val="4"/>
        </w:numPr>
        <w:spacing w:before="100" w:beforeAutospacing="1"/>
        <w:rPr>
          <w:b/>
          <w:sz w:val="20"/>
          <w:szCs w:val="20"/>
        </w:rPr>
      </w:pPr>
      <w:r w:rsidRPr="00051694">
        <w:rPr>
          <w:b/>
          <w:sz w:val="20"/>
        </w:rPr>
        <w:t>Při realizaci stavby požadujeme dodržet Podmínky pro práce v ochranných pásmech vedení, které jsou přílohou tohoto souhlasu.</w:t>
      </w:r>
    </w:p>
    <w:p w:rsidR="00051694" w:rsidRPr="00051694" w:rsidRDefault="0059719B" w:rsidP="00CD6B12">
      <w:pPr>
        <w:pStyle w:val="Zkladntext"/>
        <w:numPr>
          <w:ilvl w:val="0"/>
          <w:numId w:val="4"/>
        </w:numPr>
        <w:spacing w:before="100" w:beforeAutospacing="1"/>
        <w:rPr>
          <w:b/>
          <w:sz w:val="20"/>
          <w:szCs w:val="20"/>
        </w:rPr>
      </w:pPr>
      <w:r w:rsidRPr="00051694">
        <w:rPr>
          <w:rFonts w:cs="Arial"/>
          <w:sz w:val="20"/>
          <w:szCs w:val="20"/>
        </w:rPr>
        <w:t>Pracovníci provádějící práce budou prokazatelně poučeni o nebezpečí, které hrozí při nedodržení bezpečnostních předpisů.</w:t>
      </w:r>
    </w:p>
    <w:p w:rsidR="00051694" w:rsidRPr="00051694" w:rsidRDefault="0059719B" w:rsidP="00CD6B12">
      <w:pPr>
        <w:pStyle w:val="Zkladntext"/>
        <w:numPr>
          <w:ilvl w:val="0"/>
          <w:numId w:val="4"/>
        </w:numPr>
        <w:spacing w:before="100" w:beforeAutospacing="1"/>
        <w:rPr>
          <w:b/>
          <w:sz w:val="20"/>
          <w:szCs w:val="20"/>
        </w:rPr>
      </w:pPr>
      <w:r w:rsidRPr="00051694">
        <w:rPr>
          <w:rFonts w:cs="Arial"/>
          <w:sz w:val="20"/>
          <w:szCs w:val="20"/>
        </w:rPr>
        <w:t>S ohledem k provádění prací v ochranném pásmu upozorňujeme na možnost nebezpečných vlivů od elektrického zařízení. Opatření proti těmto vlivům je na straně zhotovitele výše uvedené stavby. ČEZ Distribuce, a.s. nepřevezme žádnou zodpovědnost za případné škody, které vzniknou stavebníkovi následkem poruchy nebo havárie elektrického zařízení za nepředvídaných okolností nebo nedodržením výše uvedených podmínek.</w:t>
      </w:r>
    </w:p>
    <w:p w:rsidR="00051694" w:rsidRPr="00051694" w:rsidRDefault="0059719B" w:rsidP="00CD6B12">
      <w:pPr>
        <w:pStyle w:val="Zkladntext"/>
        <w:numPr>
          <w:ilvl w:val="0"/>
          <w:numId w:val="4"/>
        </w:numPr>
        <w:spacing w:before="100" w:beforeAutospacing="1"/>
        <w:rPr>
          <w:b/>
          <w:sz w:val="20"/>
          <w:szCs w:val="20"/>
        </w:rPr>
      </w:pPr>
      <w:r w:rsidRPr="00051694">
        <w:rPr>
          <w:rFonts w:cs="Arial"/>
          <w:sz w:val="20"/>
          <w:szCs w:val="20"/>
        </w:rPr>
        <w:t>Musí být dodrženy Podmínky pro práce v ochranných pásmech nadzemních vedení, které jsou přílohou tohoto souhlasu.</w:t>
      </w:r>
    </w:p>
    <w:p w:rsidR="00051694" w:rsidRPr="00051694" w:rsidRDefault="0059719B" w:rsidP="00CD6B12">
      <w:pPr>
        <w:pStyle w:val="Zkladntext"/>
        <w:numPr>
          <w:ilvl w:val="0"/>
          <w:numId w:val="4"/>
        </w:numPr>
        <w:spacing w:before="100" w:beforeAutospacing="1"/>
        <w:rPr>
          <w:b/>
          <w:sz w:val="20"/>
          <w:szCs w:val="20"/>
        </w:rPr>
      </w:pPr>
      <w:r w:rsidRPr="00051694">
        <w:rPr>
          <w:rFonts w:cs="Arial"/>
          <w:sz w:val="20"/>
          <w:szCs w:val="20"/>
        </w:rPr>
        <w:t>Jakékoliv události mající vliv na provoz předmětných vedení musí být neprodleně oznámeny na poruchovou linku 8</w:t>
      </w:r>
      <w:r w:rsidR="002B4421" w:rsidRPr="00051694">
        <w:rPr>
          <w:rFonts w:cs="Arial"/>
          <w:sz w:val="20"/>
          <w:szCs w:val="20"/>
        </w:rPr>
        <w:t>0</w:t>
      </w:r>
      <w:r w:rsidRPr="00051694">
        <w:rPr>
          <w:rFonts w:cs="Arial"/>
          <w:sz w:val="20"/>
          <w:szCs w:val="20"/>
        </w:rPr>
        <w:t>0 850 860 nebo včas oznámeny naší společnosti.</w:t>
      </w:r>
    </w:p>
    <w:p w:rsidR="0059719B" w:rsidRPr="00B51C32" w:rsidRDefault="0059719B" w:rsidP="00CD6B12">
      <w:pPr>
        <w:pStyle w:val="Zkladntext"/>
        <w:numPr>
          <w:ilvl w:val="0"/>
          <w:numId w:val="4"/>
        </w:numPr>
        <w:spacing w:before="100" w:beforeAutospacing="1"/>
        <w:rPr>
          <w:b/>
          <w:sz w:val="20"/>
          <w:szCs w:val="20"/>
        </w:rPr>
      </w:pPr>
      <w:r w:rsidRPr="00051694">
        <w:rPr>
          <w:rFonts w:cs="Arial"/>
          <w:sz w:val="20"/>
          <w:szCs w:val="20"/>
        </w:rPr>
        <w:t>Výjimka z OP se nevztahuje na zařízení ČEZ ICT services, a.s.</w:t>
      </w:r>
    </w:p>
    <w:p w:rsidR="00B51C32" w:rsidRPr="00051694" w:rsidRDefault="00B51C32" w:rsidP="00B51C32">
      <w:pPr>
        <w:pStyle w:val="Zkladntext"/>
        <w:spacing w:before="100" w:beforeAutospacing="1"/>
        <w:rPr>
          <w:b/>
          <w:sz w:val="20"/>
          <w:szCs w:val="20"/>
        </w:rPr>
      </w:pPr>
    </w:p>
    <w:p w:rsidR="00B51C32" w:rsidRPr="00B51C32" w:rsidRDefault="00B51C32" w:rsidP="00B51C32">
      <w:pPr>
        <w:rPr>
          <w:rFonts w:cs="Arial"/>
          <w:sz w:val="20"/>
          <w:szCs w:val="20"/>
        </w:rPr>
      </w:pPr>
      <w:r w:rsidRPr="00B51C32">
        <w:rPr>
          <w:rFonts w:cs="Arial"/>
          <w:b/>
          <w:sz w:val="20"/>
          <w:szCs w:val="20"/>
        </w:rPr>
        <w:t xml:space="preserve">Stavba je v blízkosti vrchního </w:t>
      </w:r>
      <w:r>
        <w:rPr>
          <w:rFonts w:cs="Arial"/>
          <w:b/>
          <w:sz w:val="20"/>
          <w:szCs w:val="20"/>
        </w:rPr>
        <w:t>volného</w:t>
      </w:r>
      <w:r w:rsidRPr="00B51C32">
        <w:rPr>
          <w:rFonts w:cs="Arial"/>
          <w:b/>
          <w:sz w:val="20"/>
          <w:szCs w:val="20"/>
        </w:rPr>
        <w:t xml:space="preserve"> vedení nízkého napětí (do 1 kV), které není chráněno ochranným pásmem. Při činnostech prováděných v jeho blízkosti (práce v blízkosti) je nutné dodržet vzdálenosti dané ČSN EN 50110-1. </w:t>
      </w:r>
    </w:p>
    <w:p w:rsidR="004E11F8" w:rsidRDefault="004E11F8" w:rsidP="004E11F8">
      <w:pPr>
        <w:pStyle w:val="Zkladntext"/>
        <w:spacing w:before="100" w:beforeAutospacing="1" w:line="240" w:lineRule="auto"/>
        <w:rPr>
          <w:rFonts w:cs="Arial"/>
          <w:sz w:val="20"/>
          <w:szCs w:val="20"/>
        </w:rPr>
      </w:pPr>
    </w:p>
    <w:p w:rsidR="0059719B" w:rsidRDefault="0059719B" w:rsidP="0059719B">
      <w:pPr>
        <w:rPr>
          <w:rFonts w:cs="Arial"/>
          <w:sz w:val="20"/>
          <w:szCs w:val="20"/>
        </w:rPr>
      </w:pPr>
      <w:r w:rsidRPr="00C201A4">
        <w:rPr>
          <w:rFonts w:cs="Arial"/>
          <w:sz w:val="20"/>
          <w:szCs w:val="20"/>
        </w:rPr>
        <w:t xml:space="preserve">Souhlas s prováděním činností související se zřízením </w:t>
      </w:r>
      <w:r>
        <w:rPr>
          <w:rFonts w:cs="Arial"/>
          <w:sz w:val="20"/>
          <w:szCs w:val="20"/>
        </w:rPr>
        <w:t>(</w:t>
      </w:r>
      <w:r w:rsidRPr="00C201A4">
        <w:rPr>
          <w:rFonts w:cs="Arial"/>
          <w:sz w:val="20"/>
          <w:szCs w:val="20"/>
        </w:rPr>
        <w:t>výstavbou</w:t>
      </w:r>
      <w:r>
        <w:rPr>
          <w:rFonts w:cs="Arial"/>
          <w:sz w:val="20"/>
          <w:szCs w:val="20"/>
        </w:rPr>
        <w:t>)</w:t>
      </w:r>
      <w:r w:rsidRPr="00C201A4">
        <w:rPr>
          <w:rFonts w:cs="Arial"/>
          <w:sz w:val="20"/>
          <w:szCs w:val="20"/>
        </w:rPr>
        <w:t xml:space="preserve"> výše uvedené stavby končí dnem vydání kolaudačního rozhodnutí.</w:t>
      </w:r>
    </w:p>
    <w:p w:rsidR="0059719B" w:rsidRDefault="0059719B" w:rsidP="0059719B">
      <w:pPr>
        <w:rPr>
          <w:rFonts w:cs="Arial"/>
          <w:sz w:val="20"/>
          <w:szCs w:val="20"/>
        </w:rPr>
      </w:pPr>
      <w:r w:rsidRPr="00C201A4">
        <w:rPr>
          <w:rFonts w:cs="Arial"/>
          <w:sz w:val="20"/>
          <w:szCs w:val="20"/>
        </w:rPr>
        <w:t xml:space="preserve">Provozovatel si vyhrazuje právo odvolat souhlas kdykoli, pokud zjistí, že podmínky stanovené v tomto </w:t>
      </w:r>
      <w:r>
        <w:rPr>
          <w:rFonts w:cs="Arial"/>
          <w:sz w:val="20"/>
          <w:szCs w:val="20"/>
        </w:rPr>
        <w:t>„</w:t>
      </w:r>
      <w:r w:rsidRPr="00285CB8">
        <w:rPr>
          <w:rFonts w:cs="Arial"/>
          <w:sz w:val="20"/>
          <w:szCs w:val="20"/>
        </w:rPr>
        <w:t>Souhlas</w:t>
      </w:r>
      <w:r>
        <w:rPr>
          <w:rFonts w:cs="Arial"/>
          <w:sz w:val="20"/>
          <w:szCs w:val="20"/>
        </w:rPr>
        <w:t>u</w:t>
      </w:r>
      <w:r w:rsidRPr="00285CB8">
        <w:rPr>
          <w:rFonts w:cs="Arial"/>
          <w:sz w:val="20"/>
          <w:szCs w:val="20"/>
        </w:rPr>
        <w:t xml:space="preserve"> s umístěním stavby a s prováděním činností v ochranném pásmu elektrického zařízení</w:t>
      </w:r>
      <w:r>
        <w:rPr>
          <w:rFonts w:cs="Arial"/>
          <w:sz w:val="20"/>
          <w:szCs w:val="20"/>
        </w:rPr>
        <w:t>“</w:t>
      </w:r>
      <w:r w:rsidRPr="00C201A4">
        <w:rPr>
          <w:rFonts w:cs="Arial"/>
          <w:sz w:val="20"/>
          <w:szCs w:val="20"/>
        </w:rPr>
        <w:t xml:space="preserve"> nejsou dodrženy. Pokud zjištěné nedostatky nebyly odstraněny ani na základě písemné výzvy ve stanoveném termínu, je žadatel povinen uvést ochranné pásmo do původního stavu a zdržet se provozování jakékoli činnosti, kterou zákon výslovně zakazuje.</w:t>
      </w:r>
    </w:p>
    <w:p w:rsidR="0059719B" w:rsidRPr="00C201A4" w:rsidRDefault="0059719B" w:rsidP="0059719B">
      <w:pPr>
        <w:rPr>
          <w:rFonts w:cs="Arial"/>
          <w:sz w:val="20"/>
          <w:szCs w:val="20"/>
        </w:rPr>
      </w:pPr>
    </w:p>
    <w:p w:rsidR="0059719B" w:rsidRDefault="0059719B" w:rsidP="0059719B">
      <w:pPr>
        <w:rPr>
          <w:rFonts w:cs="Arial"/>
          <w:sz w:val="20"/>
        </w:rPr>
      </w:pPr>
      <w:r w:rsidRPr="00C201A4">
        <w:rPr>
          <w:rFonts w:cs="Arial"/>
          <w:sz w:val="20"/>
          <w:szCs w:val="20"/>
        </w:rPr>
        <w:t>Tento souhlas pozbývá platnosti, nebude-li stavba zahájena do 1 roku od udělení souhlasu a netýká se zajištění dodávky elektřiny pro danou stavbu.</w:t>
      </w:r>
    </w:p>
    <w:p w:rsidR="00B61930" w:rsidRDefault="00DD0F4F" w:rsidP="00B61930">
      <w:pPr>
        <w:spacing w:before="240"/>
        <w:jc w:val="both"/>
        <w:rPr>
          <w:rFonts w:cs="Arial"/>
          <w:sz w:val="20"/>
          <w:szCs w:val="20"/>
        </w:rPr>
      </w:pPr>
      <w:r w:rsidRPr="002E5301">
        <w:rPr>
          <w:rFonts w:cs="Arial"/>
          <w:sz w:val="20"/>
          <w:szCs w:val="20"/>
        </w:rPr>
        <w:t>V případě dalších dotazů nás prosím telefonicky kontaktujte na Zákaznické lince 8</w:t>
      </w:r>
      <w:r w:rsidR="00B93BA8">
        <w:rPr>
          <w:rFonts w:cs="Arial"/>
          <w:sz w:val="20"/>
          <w:szCs w:val="20"/>
        </w:rPr>
        <w:t>0</w:t>
      </w:r>
      <w:r w:rsidRPr="002E5301">
        <w:rPr>
          <w:rFonts w:cs="Arial"/>
          <w:sz w:val="20"/>
          <w:szCs w:val="20"/>
        </w:rPr>
        <w:t>0 8</w:t>
      </w:r>
      <w:r w:rsidR="00B93BA8">
        <w:rPr>
          <w:rFonts w:cs="Arial"/>
          <w:sz w:val="20"/>
          <w:szCs w:val="20"/>
        </w:rPr>
        <w:t>5</w:t>
      </w:r>
      <w:r w:rsidRPr="002E5301">
        <w:rPr>
          <w:rFonts w:cs="Arial"/>
          <w:sz w:val="20"/>
          <w:szCs w:val="20"/>
        </w:rPr>
        <w:t>0 8</w:t>
      </w:r>
      <w:r w:rsidR="00B93BA8">
        <w:rPr>
          <w:rFonts w:cs="Arial"/>
          <w:sz w:val="20"/>
          <w:szCs w:val="20"/>
        </w:rPr>
        <w:t>6</w:t>
      </w:r>
      <w:r w:rsidRPr="002E5301">
        <w:rPr>
          <w:rFonts w:cs="Arial"/>
          <w:sz w:val="20"/>
          <w:szCs w:val="20"/>
        </w:rPr>
        <w:t>0, která je Vám k dispozici 24 hodin denně, 7 dní v týdnu. Při hovoru s operátorem uvádějte prosí</w:t>
      </w:r>
      <w:r>
        <w:rPr>
          <w:rFonts w:cs="Arial"/>
          <w:sz w:val="20"/>
          <w:szCs w:val="20"/>
        </w:rPr>
        <w:t>m naši značku ze záhlaví dopisu</w:t>
      </w:r>
    </w:p>
    <w:p w:rsidR="00EF3E5A" w:rsidRDefault="00EF3E5A" w:rsidP="00B61930">
      <w:pPr>
        <w:spacing w:before="240"/>
        <w:jc w:val="both"/>
        <w:rPr>
          <w:rFonts w:cs="Arial"/>
          <w:sz w:val="20"/>
          <w:szCs w:val="20"/>
        </w:rPr>
      </w:pPr>
    </w:p>
    <w:p w:rsidR="00B61930" w:rsidRDefault="00B61930" w:rsidP="00B61930">
      <w:pPr>
        <w:rPr>
          <w:rFonts w:cs="Arial"/>
          <w:b/>
          <w:sz w:val="20"/>
          <w:szCs w:val="20"/>
        </w:rPr>
      </w:pPr>
      <w:r w:rsidRPr="007F3DEF">
        <w:rPr>
          <w:rFonts w:cs="Arial"/>
          <w:b/>
          <w:bCs/>
          <w:sz w:val="20"/>
          <w:szCs w:val="20"/>
        </w:rPr>
        <w:t>S</w:t>
      </w:r>
      <w:r>
        <w:rPr>
          <w:rFonts w:cs="Arial"/>
          <w:b/>
          <w:bCs/>
          <w:sz w:val="20"/>
          <w:szCs w:val="20"/>
        </w:rPr>
        <w:t> vydáním územního rozhodnutí a stavebního povolení s</w:t>
      </w:r>
      <w:r w:rsidRPr="007F3DEF">
        <w:rPr>
          <w:rFonts w:cs="Arial"/>
          <w:b/>
          <w:bCs/>
          <w:sz w:val="20"/>
          <w:szCs w:val="20"/>
        </w:rPr>
        <w:t>ouhlas</w:t>
      </w:r>
      <w:r w:rsidR="001A40EF">
        <w:rPr>
          <w:rFonts w:cs="Arial"/>
          <w:b/>
          <w:bCs/>
          <w:sz w:val="20"/>
          <w:szCs w:val="20"/>
        </w:rPr>
        <w:t>íme</w:t>
      </w:r>
      <w:r w:rsidRPr="007F3DEF">
        <w:rPr>
          <w:rFonts w:cs="Arial"/>
          <w:b/>
          <w:bCs/>
          <w:sz w:val="20"/>
          <w:szCs w:val="20"/>
        </w:rPr>
        <w:t xml:space="preserve"> </w:t>
      </w:r>
      <w:r>
        <w:rPr>
          <w:rFonts w:cs="Arial"/>
          <w:b/>
          <w:bCs/>
          <w:sz w:val="20"/>
          <w:szCs w:val="20"/>
        </w:rPr>
        <w:t xml:space="preserve">za předpokladu respektování podmínek uvedených v tomto souhlasu </w:t>
      </w:r>
      <w:r w:rsidRPr="00BB0A86">
        <w:rPr>
          <w:rFonts w:cs="Arial"/>
          <w:b/>
          <w:sz w:val="20"/>
          <w:szCs w:val="20"/>
        </w:rPr>
        <w:t>s umístěním stavby a s prováděním činností v ochranném pásmu elektrického zařízení</w:t>
      </w:r>
      <w:r>
        <w:rPr>
          <w:rFonts w:cs="Arial"/>
          <w:b/>
          <w:sz w:val="20"/>
          <w:szCs w:val="20"/>
        </w:rPr>
        <w:t>.</w:t>
      </w:r>
    </w:p>
    <w:p w:rsidR="00DD0F4F" w:rsidRPr="002E5301" w:rsidRDefault="00DD0F4F" w:rsidP="00DD0F4F">
      <w:pPr>
        <w:pStyle w:val="Zkladntext2"/>
        <w:rPr>
          <w:rFonts w:cs="Arial"/>
          <w:sz w:val="20"/>
          <w:szCs w:val="20"/>
        </w:rPr>
      </w:pPr>
      <w:r>
        <w:rPr>
          <w:rFonts w:cs="Arial"/>
          <w:sz w:val="20"/>
          <w:szCs w:val="20"/>
        </w:rPr>
        <w:t xml:space="preserve">                                                                                                                                                                                                                                                                               </w:t>
      </w:r>
    </w:p>
    <w:p w:rsidR="00DD0F4F" w:rsidRPr="002E5301" w:rsidRDefault="00DD0F4F" w:rsidP="00DD0F4F">
      <w:pPr>
        <w:autoSpaceDE w:val="0"/>
        <w:autoSpaceDN w:val="0"/>
        <w:adjustRightInd w:val="0"/>
        <w:rPr>
          <w:rFonts w:cs="Arial"/>
          <w:sz w:val="20"/>
          <w:szCs w:val="20"/>
        </w:rPr>
      </w:pPr>
      <w:r w:rsidRPr="002E5301">
        <w:rPr>
          <w:rFonts w:cs="Arial"/>
          <w:sz w:val="20"/>
          <w:szCs w:val="20"/>
        </w:rPr>
        <w:t>Děkujeme Vám za spolupráci.</w:t>
      </w:r>
    </w:p>
    <w:p w:rsidR="00056FD4" w:rsidRDefault="00056FD4" w:rsidP="00056FD4">
      <w:pPr>
        <w:pStyle w:val="Zkladntext"/>
        <w:spacing w:line="240" w:lineRule="auto"/>
        <w:rPr>
          <w:sz w:val="20"/>
        </w:rPr>
      </w:pPr>
    </w:p>
    <w:p w:rsidR="00056FD4" w:rsidRDefault="00056FD4" w:rsidP="00056FD4">
      <w:pPr>
        <w:pStyle w:val="Zkladntext"/>
        <w:spacing w:line="240" w:lineRule="auto"/>
        <w:rPr>
          <w:sz w:val="20"/>
        </w:rPr>
      </w:pPr>
    </w:p>
    <w:p w:rsidR="00850E1C" w:rsidRDefault="00850E1C" w:rsidP="00056FD4">
      <w:pPr>
        <w:spacing w:line="240" w:lineRule="auto"/>
        <w:rPr>
          <w:sz w:val="20"/>
        </w:rPr>
      </w:pPr>
      <w:r>
        <w:rPr>
          <w:sz w:val="20"/>
        </w:rPr>
        <w:t>S pozdravem</w:t>
      </w:r>
    </w:p>
    <w:p w:rsidR="009849F8" w:rsidRDefault="009849F8" w:rsidP="00056FD4">
      <w:pPr>
        <w:spacing w:line="240" w:lineRule="auto"/>
        <w:rPr>
          <w:sz w:val="20"/>
        </w:rPr>
      </w:pPr>
    </w:p>
    <w:p w:rsidR="00056FD4" w:rsidRDefault="00122041" w:rsidP="00056FD4">
      <w:pPr>
        <w:spacing w:line="240" w:lineRule="auto"/>
        <w:rPr>
          <w:sz w:val="20"/>
        </w:rPr>
      </w:pPr>
      <w:r>
        <w:rPr>
          <w:rFonts w:cs="Arial"/>
          <w:bCs/>
          <w:noProof/>
          <w:sz w:val="22"/>
          <w:szCs w:val="20"/>
          <w:lang w:eastAsia="cs-CZ"/>
        </w:rPr>
        <w:drawing>
          <wp:inline distT="0" distB="0" distL="0" distR="0" wp14:anchorId="19DB72A4" wp14:editId="12C9C909">
            <wp:extent cx="1047750" cy="714375"/>
            <wp:effectExtent l="0" t="0" r="0" b="9525"/>
            <wp:docPr id="10" name="Obrázek 10" descr="podpis_s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dpis_ske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47750" cy="714375"/>
                    </a:xfrm>
                    <a:prstGeom prst="rect">
                      <a:avLst/>
                    </a:prstGeom>
                    <a:noFill/>
                    <a:ln>
                      <a:noFill/>
                    </a:ln>
                  </pic:spPr>
                </pic:pic>
              </a:graphicData>
            </a:graphic>
          </wp:inline>
        </w:drawing>
      </w:r>
      <w:r w:rsidR="007947E9">
        <w:rPr>
          <w:noProof/>
          <w:sz w:val="20"/>
        </w:rPr>
        <w:drawing>
          <wp:inline distT="0" distB="0" distL="0" distR="0" wp14:anchorId="39258E0A">
            <wp:extent cx="1725295" cy="883920"/>
            <wp:effectExtent l="0" t="0" r="825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25295" cy="883920"/>
                    </a:xfrm>
                    <a:prstGeom prst="rect">
                      <a:avLst/>
                    </a:prstGeom>
                    <a:noFill/>
                  </pic:spPr>
                </pic:pic>
              </a:graphicData>
            </a:graphic>
          </wp:inline>
        </w:drawing>
      </w:r>
    </w:p>
    <w:p w:rsidR="00DD0F4F" w:rsidRPr="002E5301" w:rsidRDefault="00DD0F4F" w:rsidP="00DD0F4F">
      <w:pPr>
        <w:autoSpaceDE w:val="0"/>
        <w:autoSpaceDN w:val="0"/>
        <w:adjustRightInd w:val="0"/>
        <w:rPr>
          <w:rFonts w:cs="Arial"/>
          <w:sz w:val="20"/>
          <w:szCs w:val="20"/>
        </w:rPr>
      </w:pPr>
      <w:r w:rsidRPr="002E5301">
        <w:rPr>
          <w:rFonts w:cs="Arial"/>
          <w:sz w:val="20"/>
          <w:szCs w:val="20"/>
        </w:rPr>
        <w:t xml:space="preserve">Ing. </w:t>
      </w:r>
      <w:smartTag w:uri="urn:schemas-microsoft-com:office:smarttags" w:element="PersonName">
        <w:smartTagPr>
          <w:attr w:name="ProductID" w:val="Vladim￭r Koten"/>
        </w:smartTagPr>
        <w:r w:rsidRPr="002E5301">
          <w:rPr>
            <w:rFonts w:cs="Arial"/>
            <w:sz w:val="20"/>
            <w:szCs w:val="20"/>
          </w:rPr>
          <w:t>Vladimír Koten</w:t>
        </w:r>
      </w:smartTag>
    </w:p>
    <w:p w:rsidR="00DD0F4F" w:rsidRPr="002E5301" w:rsidRDefault="00DD0F4F" w:rsidP="00DD0F4F">
      <w:pPr>
        <w:autoSpaceDE w:val="0"/>
        <w:autoSpaceDN w:val="0"/>
        <w:adjustRightInd w:val="0"/>
        <w:rPr>
          <w:rFonts w:cs="Arial"/>
          <w:sz w:val="20"/>
          <w:szCs w:val="20"/>
        </w:rPr>
      </w:pPr>
      <w:r w:rsidRPr="002E5301">
        <w:rPr>
          <w:rFonts w:cs="Arial"/>
          <w:sz w:val="20"/>
          <w:szCs w:val="20"/>
        </w:rPr>
        <w:t>vedoucí oddělení Správa energetického majetku</w:t>
      </w:r>
      <w:r w:rsidR="00F22AB6">
        <w:rPr>
          <w:rFonts w:cs="Arial"/>
          <w:sz w:val="20"/>
          <w:szCs w:val="20"/>
        </w:rPr>
        <w:t xml:space="preserve"> Sítě Sever</w:t>
      </w:r>
    </w:p>
    <w:p w:rsidR="00DD0F4F" w:rsidRDefault="00DD0F4F" w:rsidP="00DD0F4F">
      <w:pPr>
        <w:autoSpaceDE w:val="0"/>
        <w:autoSpaceDN w:val="0"/>
        <w:adjustRightInd w:val="0"/>
        <w:rPr>
          <w:rFonts w:cs="Arial"/>
          <w:sz w:val="20"/>
          <w:szCs w:val="20"/>
        </w:rPr>
      </w:pPr>
      <w:r w:rsidRPr="002E5301">
        <w:rPr>
          <w:rFonts w:cs="Arial"/>
          <w:sz w:val="20"/>
          <w:szCs w:val="20"/>
        </w:rPr>
        <w:t>ČEZ Distribuce, a.s.</w:t>
      </w:r>
    </w:p>
    <w:p w:rsidR="00DD0F4F" w:rsidRDefault="00DD0F4F" w:rsidP="00DD0F4F">
      <w:pPr>
        <w:autoSpaceDE w:val="0"/>
        <w:autoSpaceDN w:val="0"/>
        <w:adjustRightInd w:val="0"/>
        <w:rPr>
          <w:rFonts w:cs="Arial"/>
          <w:sz w:val="20"/>
          <w:szCs w:val="20"/>
        </w:rPr>
      </w:pPr>
    </w:p>
    <w:p w:rsidR="00056FD4" w:rsidRDefault="00DD0F4F" w:rsidP="00DD0F4F">
      <w:pPr>
        <w:spacing w:line="240" w:lineRule="auto"/>
        <w:rPr>
          <w:sz w:val="20"/>
        </w:rPr>
      </w:pPr>
      <w:r w:rsidRPr="00E30778">
        <w:rPr>
          <w:rFonts w:cs="Arial"/>
          <w:b/>
          <w:sz w:val="20"/>
          <w:szCs w:val="20"/>
        </w:rPr>
        <w:t>Přílohy:</w:t>
      </w:r>
      <w:r>
        <w:rPr>
          <w:rFonts w:cs="Arial"/>
          <w:b/>
          <w:sz w:val="20"/>
          <w:szCs w:val="20"/>
        </w:rPr>
        <w:t xml:space="preserve">  </w:t>
      </w:r>
      <w:r w:rsidRPr="001023CE">
        <w:rPr>
          <w:rFonts w:cs="Arial"/>
          <w:szCs w:val="18"/>
        </w:rPr>
        <w:t xml:space="preserve">Podmínky pro provádění činností v ochranných pásmech </w:t>
      </w:r>
      <w:r>
        <w:rPr>
          <w:rFonts w:cs="Arial"/>
          <w:szCs w:val="18"/>
        </w:rPr>
        <w:t>nadzemních vedení</w:t>
      </w:r>
    </w:p>
    <w:p w:rsidR="00EB2F4D" w:rsidRDefault="00564018" w:rsidP="00AD1AC8">
      <w:pPr>
        <w:spacing w:line="240" w:lineRule="auto"/>
        <w:rPr>
          <w:sz w:val="20"/>
        </w:rPr>
      </w:pPr>
      <w:r>
        <w:rPr>
          <w:rFonts w:cs="Arial"/>
          <w:szCs w:val="18"/>
        </w:rPr>
        <w:t xml:space="preserve">                 </w:t>
      </w:r>
      <w:r w:rsidRPr="001023CE">
        <w:rPr>
          <w:rFonts w:cs="Arial"/>
          <w:szCs w:val="18"/>
        </w:rPr>
        <w:t xml:space="preserve">Podmínky pro provádění činností v ochranných pásmech </w:t>
      </w:r>
      <w:r>
        <w:rPr>
          <w:rFonts w:cs="Arial"/>
          <w:szCs w:val="18"/>
        </w:rPr>
        <w:t>podzemních vedení</w:t>
      </w:r>
    </w:p>
    <w:p w:rsidR="00AD1AC8" w:rsidRPr="00AD1AC8" w:rsidRDefault="00AD1AC8" w:rsidP="00AD1AC8">
      <w:pPr>
        <w:spacing w:line="240" w:lineRule="auto"/>
        <w:rPr>
          <w:sz w:val="20"/>
        </w:rPr>
      </w:pPr>
      <w:r>
        <w:rPr>
          <w:sz w:val="20"/>
        </w:rPr>
        <w:t xml:space="preserve">                </w:t>
      </w:r>
    </w:p>
    <w:p w:rsidR="00EB2F4D" w:rsidRPr="00EB2F4D" w:rsidRDefault="00EB2F4D" w:rsidP="00EB2F4D">
      <w:pPr>
        <w:jc w:val="center"/>
      </w:pPr>
    </w:p>
    <w:p w:rsidR="00EB2F4D" w:rsidRPr="00EB2F4D" w:rsidRDefault="00EB2F4D" w:rsidP="00EB2F4D">
      <w:pPr>
        <w:jc w:val="center"/>
      </w:pPr>
    </w:p>
    <w:p w:rsidR="00EB2F4D" w:rsidRPr="00EB2F4D" w:rsidRDefault="00EB2F4D" w:rsidP="00EB2F4D">
      <w:pPr>
        <w:jc w:val="center"/>
      </w:pPr>
    </w:p>
    <w:p w:rsidR="00EB2F4D" w:rsidRPr="00EB2F4D" w:rsidRDefault="00EB2F4D" w:rsidP="00EB2F4D">
      <w:pPr>
        <w:jc w:val="center"/>
      </w:pPr>
    </w:p>
    <w:p w:rsidR="00EB2F4D" w:rsidRPr="00EB2F4D" w:rsidRDefault="00EB2F4D" w:rsidP="00EB2F4D">
      <w:pPr>
        <w:jc w:val="center"/>
      </w:pPr>
    </w:p>
    <w:p w:rsidR="00EB2F4D" w:rsidRPr="00EB2F4D" w:rsidRDefault="00EB2F4D" w:rsidP="00EB2F4D">
      <w:pPr>
        <w:jc w:val="center"/>
      </w:pPr>
    </w:p>
    <w:p w:rsidR="00EB2F4D" w:rsidRPr="00EB2F4D" w:rsidRDefault="00EB2F4D" w:rsidP="00EB2F4D">
      <w:pPr>
        <w:jc w:val="center"/>
      </w:pPr>
    </w:p>
    <w:p w:rsidR="00EB2F4D" w:rsidRPr="00EB2F4D" w:rsidRDefault="00EB2F4D" w:rsidP="00EB2F4D">
      <w:pPr>
        <w:jc w:val="center"/>
      </w:pPr>
    </w:p>
    <w:p w:rsidR="00EB2F4D" w:rsidRPr="00EB2F4D" w:rsidRDefault="00EB2F4D" w:rsidP="00EB2F4D">
      <w:pPr>
        <w:jc w:val="center"/>
      </w:pPr>
    </w:p>
    <w:p w:rsidR="00EB2F4D" w:rsidRPr="00EB2F4D" w:rsidRDefault="00EB2F4D" w:rsidP="00EB2F4D">
      <w:pPr>
        <w:jc w:val="center"/>
      </w:pPr>
    </w:p>
    <w:p w:rsidR="00EB2F4D" w:rsidRDefault="00EB2F4D" w:rsidP="00D7259B"/>
    <w:p w:rsidR="00056FD4" w:rsidRPr="00EB2F4D" w:rsidRDefault="00056FD4" w:rsidP="00EB2F4D">
      <w:pPr>
        <w:tabs>
          <w:tab w:val="left" w:pos="5132"/>
        </w:tabs>
        <w:jc w:val="center"/>
      </w:pPr>
    </w:p>
    <w:sectPr w:rsidR="00056FD4" w:rsidRPr="00EB2F4D" w:rsidSect="002B28DC">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2578" w:right="1701" w:bottom="1797" w:left="1701" w:header="0" w:footer="41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10DC4" w:rsidRDefault="00510DC4">
      <w:r>
        <w:separator/>
      </w:r>
    </w:p>
  </w:endnote>
  <w:endnote w:type="continuationSeparator" w:id="0">
    <w:p w:rsidR="00510DC4" w:rsidRDefault="00510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51C32" w:rsidRDefault="00B51C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51C32" w:rsidRDefault="00B51C3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B666B" w:rsidRDefault="00674E8D" w:rsidP="00657477">
    <w:pPr>
      <w:spacing w:line="200" w:lineRule="exact"/>
      <w:ind w:left="1843" w:right="-1038" w:hanging="1843"/>
      <w:rPr>
        <w:rFonts w:cs="Arial"/>
        <w:color w:val="1F1A17"/>
        <w:sz w:val="16"/>
        <w:szCs w:val="16"/>
      </w:rPr>
    </w:pPr>
    <w:r w:rsidRPr="00F810E5">
      <w:rPr>
        <w:b/>
        <w:color w:val="F24F00"/>
        <w:sz w:val="16"/>
        <w:szCs w:val="16"/>
      </w:rPr>
      <w:t xml:space="preserve">ČEZ Distribuce, a. s. </w:t>
    </w:r>
    <w:r w:rsidR="000B666B">
      <w:rPr>
        <w:sz w:val="16"/>
        <w:szCs w:val="16"/>
      </w:rPr>
      <w:tab/>
    </w:r>
    <w:r w:rsidR="002A544A" w:rsidRPr="00F810E5">
      <w:rPr>
        <w:rFonts w:cs="Arial"/>
        <w:color w:val="1F1A17"/>
        <w:sz w:val="16"/>
        <w:szCs w:val="16"/>
      </w:rPr>
      <w:t xml:space="preserve">Děčín, Děčín IV-Podmokly, Teplická 874/8, PSČ 405 02 </w:t>
    </w:r>
    <w:r w:rsidR="002A544A" w:rsidRPr="00EB2F4D">
      <w:rPr>
        <w:rFonts w:cs="Arial"/>
        <w:color w:val="F24F00"/>
        <w:sz w:val="16"/>
        <w:szCs w:val="16"/>
      </w:rPr>
      <w:t>|</w:t>
    </w:r>
    <w:r w:rsidR="002A544A" w:rsidRPr="00F810E5">
      <w:rPr>
        <w:rFonts w:cs="Arial"/>
        <w:color w:val="1F1A17"/>
        <w:sz w:val="16"/>
        <w:szCs w:val="16"/>
      </w:rPr>
      <w:t xml:space="preserve"> Zákaznická linka: 8</w:t>
    </w:r>
    <w:r w:rsidR="00911FE1">
      <w:rPr>
        <w:rFonts w:cs="Arial"/>
        <w:color w:val="1F1A17"/>
        <w:sz w:val="16"/>
        <w:szCs w:val="16"/>
      </w:rPr>
      <w:t>0</w:t>
    </w:r>
    <w:r w:rsidR="002A544A" w:rsidRPr="00F810E5">
      <w:rPr>
        <w:rFonts w:cs="Arial"/>
        <w:color w:val="1F1A17"/>
        <w:sz w:val="16"/>
        <w:szCs w:val="16"/>
      </w:rPr>
      <w:t>0 8</w:t>
    </w:r>
    <w:r w:rsidR="00911FE1">
      <w:rPr>
        <w:rFonts w:cs="Arial"/>
        <w:color w:val="1F1A17"/>
        <w:sz w:val="16"/>
        <w:szCs w:val="16"/>
      </w:rPr>
      <w:t>5</w:t>
    </w:r>
    <w:r w:rsidR="002A544A" w:rsidRPr="00F810E5">
      <w:rPr>
        <w:rFonts w:cs="Arial"/>
        <w:color w:val="1F1A17"/>
        <w:sz w:val="16"/>
        <w:szCs w:val="16"/>
      </w:rPr>
      <w:t>0 8</w:t>
    </w:r>
    <w:r w:rsidR="00911FE1">
      <w:rPr>
        <w:rFonts w:cs="Arial"/>
        <w:color w:val="1F1A17"/>
        <w:sz w:val="16"/>
        <w:szCs w:val="16"/>
      </w:rPr>
      <w:t>6</w:t>
    </w:r>
    <w:r w:rsidR="002A544A" w:rsidRPr="00F810E5">
      <w:rPr>
        <w:rFonts w:cs="Arial"/>
        <w:color w:val="1F1A17"/>
        <w:sz w:val="16"/>
        <w:szCs w:val="16"/>
      </w:rPr>
      <w:t xml:space="preserve">0, </w:t>
    </w:r>
    <w:r w:rsidR="00A75018" w:rsidRPr="00F810E5">
      <w:rPr>
        <w:rFonts w:cs="Arial"/>
        <w:color w:val="1F1A17"/>
        <w:sz w:val="16"/>
        <w:szCs w:val="16"/>
      </w:rPr>
      <w:br/>
    </w:r>
    <w:r w:rsidR="002A544A" w:rsidRPr="00F810E5">
      <w:rPr>
        <w:rFonts w:cs="Arial"/>
        <w:color w:val="1F1A17"/>
        <w:sz w:val="16"/>
        <w:szCs w:val="16"/>
      </w:rPr>
      <w:t>Linka pro hlášení poruch: 8</w:t>
    </w:r>
    <w:r w:rsidR="002B4421">
      <w:rPr>
        <w:rFonts w:cs="Arial"/>
        <w:color w:val="1F1A17"/>
        <w:sz w:val="16"/>
        <w:szCs w:val="16"/>
      </w:rPr>
      <w:t>0</w:t>
    </w:r>
    <w:r w:rsidR="002A544A" w:rsidRPr="00F810E5">
      <w:rPr>
        <w:rFonts w:cs="Arial"/>
        <w:color w:val="1F1A17"/>
        <w:sz w:val="16"/>
        <w:szCs w:val="16"/>
      </w:rPr>
      <w:t>0 850</w:t>
    </w:r>
    <w:r w:rsidR="000907A0">
      <w:rPr>
        <w:rFonts w:cs="Arial"/>
        <w:color w:val="1F1A17"/>
        <w:sz w:val="16"/>
        <w:szCs w:val="16"/>
      </w:rPr>
      <w:t> </w:t>
    </w:r>
    <w:r w:rsidR="002A544A" w:rsidRPr="00F810E5">
      <w:rPr>
        <w:rFonts w:cs="Arial"/>
        <w:color w:val="1F1A17"/>
        <w:sz w:val="16"/>
        <w:szCs w:val="16"/>
      </w:rPr>
      <w:t>860</w:t>
    </w:r>
    <w:r w:rsidR="000907A0">
      <w:rPr>
        <w:rFonts w:cs="Arial"/>
        <w:color w:val="1F1A17"/>
        <w:sz w:val="16"/>
        <w:szCs w:val="16"/>
      </w:rPr>
      <w:t xml:space="preserve"> </w:t>
    </w:r>
    <w:r w:rsidR="000907A0" w:rsidRPr="000907A0">
      <w:rPr>
        <w:rFonts w:cs="Arial"/>
        <w:color w:val="F24F00"/>
        <w:sz w:val="16"/>
        <w:szCs w:val="16"/>
      </w:rPr>
      <w:t>|</w:t>
    </w:r>
    <w:r w:rsidR="002A544A" w:rsidRPr="00F810E5">
      <w:rPr>
        <w:rFonts w:cs="Arial"/>
        <w:color w:val="1F1A17"/>
        <w:sz w:val="16"/>
        <w:szCs w:val="16"/>
      </w:rPr>
      <w:t xml:space="preserve"> e-mail: info@cezdistribuce.cz</w:t>
    </w:r>
    <w:r w:rsidR="00EB2F4D" w:rsidRPr="00F810E5">
      <w:rPr>
        <w:rFonts w:cs="Arial"/>
        <w:color w:val="1F1A17"/>
        <w:sz w:val="16"/>
        <w:szCs w:val="16"/>
      </w:rPr>
      <w:t xml:space="preserve"> </w:t>
    </w:r>
    <w:r w:rsidR="00EB2F4D" w:rsidRPr="00EB2F4D">
      <w:rPr>
        <w:rFonts w:cs="Arial"/>
        <w:color w:val="F24F00"/>
        <w:sz w:val="16"/>
        <w:szCs w:val="16"/>
      </w:rPr>
      <w:t>|</w:t>
    </w:r>
    <w:r w:rsidR="00EB2F4D" w:rsidRPr="00F810E5">
      <w:rPr>
        <w:rFonts w:cs="Arial"/>
        <w:color w:val="1F1A17"/>
        <w:sz w:val="16"/>
        <w:szCs w:val="16"/>
      </w:rPr>
      <w:t xml:space="preserve"> </w:t>
    </w:r>
    <w:r w:rsidR="002A544A" w:rsidRPr="00F810E5">
      <w:rPr>
        <w:rFonts w:cs="Arial"/>
        <w:color w:val="1F1A17"/>
        <w:sz w:val="16"/>
        <w:szCs w:val="16"/>
      </w:rPr>
      <w:t xml:space="preserve">www.cezdistribuce.cz </w:t>
    </w:r>
    <w:r w:rsidR="002A544A" w:rsidRPr="00EB2F4D">
      <w:rPr>
        <w:rFonts w:cs="Arial"/>
        <w:color w:val="F24F00"/>
        <w:sz w:val="16"/>
        <w:szCs w:val="16"/>
      </w:rPr>
      <w:t>|</w:t>
    </w:r>
    <w:r w:rsidR="002A544A" w:rsidRPr="00F810E5">
      <w:rPr>
        <w:rFonts w:cs="Arial"/>
        <w:color w:val="1F1A17"/>
        <w:sz w:val="16"/>
        <w:szCs w:val="16"/>
      </w:rPr>
      <w:t xml:space="preserve"> </w:t>
    </w:r>
    <w:r w:rsidR="00A75018" w:rsidRPr="00F810E5">
      <w:rPr>
        <w:rFonts w:cs="Arial"/>
        <w:color w:val="1F1A17"/>
        <w:sz w:val="16"/>
        <w:szCs w:val="16"/>
      </w:rPr>
      <w:br/>
    </w:r>
    <w:r w:rsidR="002A544A" w:rsidRPr="00F810E5">
      <w:rPr>
        <w:rFonts w:cs="Arial"/>
        <w:color w:val="1F1A17"/>
        <w:sz w:val="16"/>
        <w:szCs w:val="16"/>
      </w:rPr>
      <w:t>IČ: 24729035, DIČ: CZ24729035</w:t>
    </w:r>
    <w:r w:rsidR="00EB2F4D" w:rsidRPr="00F810E5">
      <w:rPr>
        <w:rFonts w:cs="Arial"/>
        <w:color w:val="1F1A17"/>
        <w:sz w:val="16"/>
        <w:szCs w:val="16"/>
      </w:rPr>
      <w:t xml:space="preserve"> </w:t>
    </w:r>
    <w:r w:rsidR="00EB2F4D" w:rsidRPr="00EB2F4D">
      <w:rPr>
        <w:rFonts w:cs="Arial"/>
        <w:color w:val="F24F00"/>
        <w:sz w:val="16"/>
        <w:szCs w:val="16"/>
      </w:rPr>
      <w:t>|</w:t>
    </w:r>
    <w:r w:rsidR="00EB2F4D" w:rsidRPr="00F810E5">
      <w:rPr>
        <w:rFonts w:cs="Arial"/>
        <w:color w:val="1F1A17"/>
        <w:sz w:val="16"/>
        <w:szCs w:val="16"/>
      </w:rPr>
      <w:t xml:space="preserve"> </w:t>
    </w:r>
    <w:r w:rsidR="002A544A" w:rsidRPr="00F810E5">
      <w:rPr>
        <w:rFonts w:cs="Arial"/>
        <w:color w:val="1F1A17"/>
        <w:sz w:val="16"/>
        <w:szCs w:val="16"/>
      </w:rPr>
      <w:t xml:space="preserve">zapsaná v obchodním rejstříku vedeném Krajským soudem </w:t>
    </w:r>
    <w:r w:rsidR="00056FD4" w:rsidRPr="00F810E5">
      <w:rPr>
        <w:rFonts w:cs="Arial"/>
        <w:color w:val="1F1A17"/>
        <w:sz w:val="16"/>
        <w:szCs w:val="16"/>
      </w:rPr>
      <w:t xml:space="preserve"> </w:t>
    </w:r>
    <w:r w:rsidR="00A75018" w:rsidRPr="00F810E5">
      <w:rPr>
        <w:rFonts w:cs="Arial"/>
        <w:color w:val="1F1A17"/>
        <w:sz w:val="16"/>
        <w:szCs w:val="16"/>
      </w:rPr>
      <w:br/>
    </w:r>
    <w:r w:rsidR="002A544A" w:rsidRPr="00F810E5">
      <w:rPr>
        <w:rFonts w:cs="Arial"/>
        <w:color w:val="1F1A17"/>
        <w:sz w:val="16"/>
        <w:szCs w:val="16"/>
      </w:rPr>
      <w:t xml:space="preserve">v Ústí nad Labem, oddíl B, vložka 2145 </w:t>
    </w:r>
    <w:r w:rsidR="002A544A" w:rsidRPr="00657477">
      <w:rPr>
        <w:rFonts w:cs="Arial"/>
        <w:color w:val="F24F00"/>
        <w:sz w:val="16"/>
        <w:szCs w:val="16"/>
      </w:rPr>
      <w:t>|</w:t>
    </w:r>
    <w:r w:rsidR="002A544A" w:rsidRPr="00F810E5">
      <w:rPr>
        <w:rFonts w:cs="Arial"/>
        <w:color w:val="1F1A17"/>
        <w:sz w:val="16"/>
        <w:szCs w:val="16"/>
      </w:rPr>
      <w:t xml:space="preserve"> bank. spoj.: KB Praha 35-4544580267/0100</w:t>
    </w:r>
    <w:r w:rsidR="00EB2F4D" w:rsidRPr="00F810E5">
      <w:rPr>
        <w:rFonts w:cs="Arial"/>
        <w:color w:val="1F1A17"/>
        <w:sz w:val="16"/>
        <w:szCs w:val="16"/>
      </w:rPr>
      <w:t xml:space="preserve"> </w:t>
    </w:r>
    <w:r w:rsidR="00EB2F4D" w:rsidRPr="00EB2F4D">
      <w:rPr>
        <w:rFonts w:cs="Arial"/>
        <w:color w:val="F24F00"/>
        <w:sz w:val="16"/>
        <w:szCs w:val="16"/>
      </w:rPr>
      <w:t>|</w:t>
    </w:r>
    <w:r w:rsidR="00056FD4" w:rsidRPr="00F810E5">
      <w:rPr>
        <w:rFonts w:cs="Arial"/>
        <w:color w:val="1F1A17"/>
        <w:sz w:val="16"/>
        <w:szCs w:val="16"/>
      </w:rPr>
      <w:br/>
    </w:r>
    <w:r w:rsidR="002A544A" w:rsidRPr="00F810E5">
      <w:rPr>
        <w:rFonts w:cs="Arial"/>
        <w:color w:val="1F1A17"/>
        <w:sz w:val="16"/>
        <w:szCs w:val="16"/>
      </w:rPr>
      <w:t>zasílací adresa: ČEZ Distribuce, a. s., Plzeň, Guldenerova 2577/19, PSČ 326 00</w:t>
    </w:r>
  </w:p>
  <w:p w:rsidR="00A75018" w:rsidRDefault="00A75018" w:rsidP="00A75018">
    <w:pPr>
      <w:tabs>
        <w:tab w:val="left" w:pos="2268"/>
      </w:tabs>
      <w:ind w:left="2160" w:right="-1036" w:hanging="2160"/>
      <w:rPr>
        <w:sz w:val="16"/>
        <w:szCs w:val="16"/>
      </w:rPr>
    </w:pPr>
    <w:r>
      <w:rPr>
        <w:noProof/>
        <w:sz w:val="16"/>
        <w:szCs w:val="16"/>
        <w:lang w:eastAsia="cs-CZ"/>
      </w:rPr>
      <mc:AlternateContent>
        <mc:Choice Requires="wps">
          <w:drawing>
            <wp:anchor distT="0" distB="0" distL="114300" distR="114300" simplePos="0" relativeHeight="251668480" behindDoc="0" locked="0" layoutInCell="1" allowOverlap="1" wp14:anchorId="2E2BDC27" wp14:editId="63A9885A">
              <wp:simplePos x="0" y="0"/>
              <wp:positionH relativeFrom="column">
                <wp:posOffset>-1270</wp:posOffset>
              </wp:positionH>
              <wp:positionV relativeFrom="paragraph">
                <wp:posOffset>58420</wp:posOffset>
              </wp:positionV>
              <wp:extent cx="5400000" cy="0"/>
              <wp:effectExtent l="0" t="0" r="10795" b="19050"/>
              <wp:wrapNone/>
              <wp:docPr id="17" name="Přímá spojnice 17"/>
              <wp:cNvGraphicFramePr/>
              <a:graphic xmlns:a="http://schemas.openxmlformats.org/drawingml/2006/main">
                <a:graphicData uri="http://schemas.microsoft.com/office/word/2010/wordprocessingShape">
                  <wps:wsp>
                    <wps:cNvCnPr/>
                    <wps:spPr>
                      <a:xfrm>
                        <a:off x="0" y="0"/>
                        <a:ext cx="5400000" cy="0"/>
                      </a:xfrm>
                      <a:prstGeom prst="line">
                        <a:avLst/>
                      </a:prstGeom>
                      <a:ln w="19050">
                        <a:solidFill>
                          <a:srgbClr val="F24F0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6F4517" id="Přímá spojnice 1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4.6pt" to="425.1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" strokecolor="#f24f00" strokeweight="1.5pt"/>
          </w:pict>
        </mc:Fallback>
      </mc:AlternateContent>
    </w:r>
    <w:r>
      <w:rPr>
        <w:noProof/>
        <w:sz w:val="16"/>
        <w:szCs w:val="16"/>
        <w:lang w:eastAsia="cs-CZ"/>
      </w:rPr>
      <w:drawing>
        <wp:anchor distT="0" distB="0" distL="114300" distR="114300" simplePos="0" relativeHeight="251666432" behindDoc="0" locked="0" layoutInCell="1" allowOverlap="1" wp14:anchorId="79E0C9C5" wp14:editId="3FA98C0B">
          <wp:simplePos x="0" y="0"/>
          <wp:positionH relativeFrom="column">
            <wp:posOffset>1091565</wp:posOffset>
          </wp:positionH>
          <wp:positionV relativeFrom="paragraph">
            <wp:posOffset>10324465</wp:posOffset>
          </wp:positionV>
          <wp:extent cx="876300" cy="130810"/>
          <wp:effectExtent l="0" t="0" r="0" b="2540"/>
          <wp:wrapNone/>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6300" cy="1308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6"/>
        <w:szCs w:val="16"/>
        <w:lang w:eastAsia="cs-CZ"/>
      </w:rPr>
      <w:drawing>
        <wp:anchor distT="0" distB="0" distL="114300" distR="114300" simplePos="0" relativeHeight="251667456" behindDoc="0" locked="0" layoutInCell="1" allowOverlap="1" wp14:anchorId="666E570A" wp14:editId="320DFAB1">
          <wp:simplePos x="0" y="0"/>
          <wp:positionH relativeFrom="column">
            <wp:posOffset>1087755</wp:posOffset>
          </wp:positionH>
          <wp:positionV relativeFrom="paragraph">
            <wp:posOffset>10207625</wp:posOffset>
          </wp:positionV>
          <wp:extent cx="5405120" cy="22860"/>
          <wp:effectExtent l="0" t="0" r="0" b="0"/>
          <wp:wrapNone/>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051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6"/>
        <w:szCs w:val="16"/>
        <w:lang w:eastAsia="cs-CZ"/>
      </w:rPr>
      <w:drawing>
        <wp:anchor distT="0" distB="0" distL="114300" distR="114300" simplePos="0" relativeHeight="251665408" behindDoc="0" locked="0" layoutInCell="1" allowOverlap="1" wp14:anchorId="5D572CE5" wp14:editId="746229CD">
          <wp:simplePos x="0" y="0"/>
          <wp:positionH relativeFrom="column">
            <wp:posOffset>1075055</wp:posOffset>
          </wp:positionH>
          <wp:positionV relativeFrom="paragraph">
            <wp:posOffset>10102850</wp:posOffset>
          </wp:positionV>
          <wp:extent cx="5405120" cy="22860"/>
          <wp:effectExtent l="0" t="0" r="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051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6"/>
        <w:szCs w:val="16"/>
        <w:lang w:eastAsia="cs-CZ"/>
      </w:rPr>
      <w:drawing>
        <wp:anchor distT="0" distB="0" distL="114300" distR="114300" simplePos="0" relativeHeight="251664384" behindDoc="0" locked="0" layoutInCell="1" allowOverlap="1" wp14:anchorId="74EA8ACA" wp14:editId="64DB682F">
          <wp:simplePos x="0" y="0"/>
          <wp:positionH relativeFrom="column">
            <wp:posOffset>1078865</wp:posOffset>
          </wp:positionH>
          <wp:positionV relativeFrom="paragraph">
            <wp:posOffset>10219690</wp:posOffset>
          </wp:positionV>
          <wp:extent cx="876300" cy="130810"/>
          <wp:effectExtent l="0" t="0" r="0" b="254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6300" cy="1308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6"/>
        <w:szCs w:val="16"/>
        <w:lang w:eastAsia="cs-CZ"/>
      </w:rPr>
      <w:drawing>
        <wp:anchor distT="0" distB="0" distL="114300" distR="114300" simplePos="0" relativeHeight="251663360" behindDoc="0" locked="0" layoutInCell="1" allowOverlap="1" wp14:anchorId="5038B634" wp14:editId="2AB2CEA5">
          <wp:simplePos x="0" y="0"/>
          <wp:positionH relativeFrom="column">
            <wp:posOffset>1078865</wp:posOffset>
          </wp:positionH>
          <wp:positionV relativeFrom="paragraph">
            <wp:posOffset>10219690</wp:posOffset>
          </wp:positionV>
          <wp:extent cx="876300" cy="130810"/>
          <wp:effectExtent l="0" t="0" r="0" b="2540"/>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6300" cy="1308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6"/>
        <w:szCs w:val="16"/>
        <w:lang w:eastAsia="cs-CZ"/>
      </w:rPr>
      <w:drawing>
        <wp:anchor distT="0" distB="0" distL="114300" distR="114300" simplePos="0" relativeHeight="251662336" behindDoc="0" locked="0" layoutInCell="1" allowOverlap="1" wp14:anchorId="28AE5D0B" wp14:editId="44344550">
          <wp:simplePos x="0" y="0"/>
          <wp:positionH relativeFrom="column">
            <wp:posOffset>1078865</wp:posOffset>
          </wp:positionH>
          <wp:positionV relativeFrom="paragraph">
            <wp:posOffset>10219690</wp:posOffset>
          </wp:positionV>
          <wp:extent cx="876300" cy="130810"/>
          <wp:effectExtent l="0" t="0" r="0" b="2540"/>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6300" cy="1308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6"/>
        <w:szCs w:val="16"/>
        <w:lang w:eastAsia="cs-CZ"/>
      </w:rPr>
      <w:drawing>
        <wp:anchor distT="0" distB="0" distL="114300" distR="114300" simplePos="0" relativeHeight="251661312" behindDoc="0" locked="0" layoutInCell="1" allowOverlap="1" wp14:anchorId="2453F17F" wp14:editId="43644A09">
          <wp:simplePos x="0" y="0"/>
          <wp:positionH relativeFrom="column">
            <wp:posOffset>1078865</wp:posOffset>
          </wp:positionH>
          <wp:positionV relativeFrom="paragraph">
            <wp:posOffset>10219690</wp:posOffset>
          </wp:positionV>
          <wp:extent cx="876300" cy="130810"/>
          <wp:effectExtent l="0" t="0" r="0" b="2540"/>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6300" cy="1308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6"/>
        <w:szCs w:val="16"/>
        <w:lang w:eastAsia="cs-CZ"/>
      </w:rPr>
      <w:drawing>
        <wp:anchor distT="0" distB="0" distL="114300" distR="114300" simplePos="0" relativeHeight="251660288" behindDoc="0" locked="0" layoutInCell="1" allowOverlap="1" wp14:anchorId="79791E3F" wp14:editId="368A5511">
          <wp:simplePos x="0" y="0"/>
          <wp:positionH relativeFrom="column">
            <wp:posOffset>1075055</wp:posOffset>
          </wp:positionH>
          <wp:positionV relativeFrom="paragraph">
            <wp:posOffset>10102850</wp:posOffset>
          </wp:positionV>
          <wp:extent cx="5405120" cy="22860"/>
          <wp:effectExtent l="0" t="0" r="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05120" cy="228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6"/>
        <w:szCs w:val="16"/>
        <w:lang w:eastAsia="cs-CZ"/>
      </w:rPr>
      <w:drawing>
        <wp:anchor distT="0" distB="0" distL="114300" distR="114300" simplePos="0" relativeHeight="251659264" behindDoc="0" locked="0" layoutInCell="1" allowOverlap="1" wp14:anchorId="73EE4284" wp14:editId="167ABDE3">
          <wp:simplePos x="0" y="0"/>
          <wp:positionH relativeFrom="column">
            <wp:posOffset>1078865</wp:posOffset>
          </wp:positionH>
          <wp:positionV relativeFrom="paragraph">
            <wp:posOffset>10219690</wp:posOffset>
          </wp:positionV>
          <wp:extent cx="876300" cy="130810"/>
          <wp:effectExtent l="0" t="0" r="0" b="254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6300" cy="1308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75018" w:rsidRPr="00464954" w:rsidRDefault="00F810E5" w:rsidP="00A75018">
    <w:pPr>
      <w:tabs>
        <w:tab w:val="left" w:pos="2268"/>
      </w:tabs>
      <w:ind w:left="2160" w:right="-1036" w:hanging="2160"/>
      <w:rPr>
        <w:sz w:val="16"/>
        <w:szCs w:val="16"/>
      </w:rPr>
    </w:pPr>
    <w:r>
      <w:rPr>
        <w:noProof/>
        <w:sz w:val="16"/>
        <w:szCs w:val="16"/>
        <w:lang w:eastAsia="cs-CZ"/>
      </w:rPr>
      <w:drawing>
        <wp:inline distT="0" distB="0" distL="0" distR="0">
          <wp:extent cx="5400040" cy="10384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00040" cy="103847"/>
                  </a:xfrm>
                  <a:prstGeom prst="rect">
                    <a:avLst/>
                  </a:prstGeom>
                  <a:noFill/>
                  <a:ln>
                    <a:noFill/>
                  </a:ln>
                </pic:spPr>
              </pic:pic>
            </a:graphicData>
          </a:graphic>
        </wp:inline>
      </w:drawing>
    </w:r>
    <w:r w:rsidR="00A75018">
      <w:rPr>
        <w:noProof/>
        <w:sz w:val="16"/>
        <w:szCs w:val="16"/>
        <w:lang w:eastAsia="cs-CZ"/>
      </w:rPr>
      <w:drawing>
        <wp:anchor distT="0" distB="0" distL="114300" distR="114300" simplePos="0" relativeHeight="251669504" behindDoc="0" locked="0" layoutInCell="1" allowOverlap="1" wp14:anchorId="593C6AD3" wp14:editId="7DDAF551">
          <wp:simplePos x="0" y="0"/>
          <wp:positionH relativeFrom="column">
            <wp:posOffset>1078865</wp:posOffset>
          </wp:positionH>
          <wp:positionV relativeFrom="paragraph">
            <wp:posOffset>10219690</wp:posOffset>
          </wp:positionV>
          <wp:extent cx="876300" cy="130810"/>
          <wp:effectExtent l="0" t="0" r="0" b="2540"/>
          <wp:wrapNone/>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6300" cy="1308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10DC4" w:rsidRDefault="00510DC4">
      <w:r>
        <w:separator/>
      </w:r>
    </w:p>
  </w:footnote>
  <w:footnote w:type="continuationSeparator" w:id="0">
    <w:p w:rsidR="00510DC4" w:rsidRDefault="00510D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51C32" w:rsidRDefault="00B51C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50E1C" w:rsidRDefault="007947E9">
    <w:pPr>
      <w:pStyle w:val="Zhlav"/>
      <w:jc w:val="right"/>
    </w:pPr>
    <w:r>
      <w:rPr>
        <w:noProof/>
      </w:rPr>
      <mc:AlternateContent>
        <mc:Choice Requires="wps">
          <w:drawing>
            <wp:anchor distT="0" distB="0" distL="114300" distR="114300" simplePos="0" relativeHeight="251672576" behindDoc="0" locked="0" layoutInCell="0" allowOverlap="1">
              <wp:simplePos x="0" y="0"/>
              <wp:positionH relativeFrom="page">
                <wp:posOffset>0</wp:posOffset>
              </wp:positionH>
              <wp:positionV relativeFrom="page">
                <wp:posOffset>317500</wp:posOffset>
              </wp:positionV>
              <wp:extent cx="7560310" cy="273050"/>
              <wp:effectExtent l="0" t="0" r="0" b="12700"/>
              <wp:wrapNone/>
              <wp:docPr id="4" name="MSIPCM810748fab2b78ca35e27e1d0" descr="{&quot;HashCode&quot;:-164910296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947E9" w:rsidRPr="007947E9" w:rsidRDefault="007947E9" w:rsidP="007947E9">
                          <w:pPr>
                            <w:jc w:val="right"/>
                            <w:rPr>
                              <w:rFonts w:ascii="Calibri" w:hAnsi="Calibri" w:cs="Calibri"/>
                              <w:color w:val="000000"/>
                              <w:sz w:val="20"/>
                            </w:rPr>
                          </w:pPr>
                        </w:p>
                      </w:txbxContent>
                    </wps:txbx>
                    <wps:bodyPr rot="0" spcFirstLastPara="0" vertOverflow="overflow" horzOverflow="overflow" vert="horz" wrap="square" lIns="91440" tIns="0" rIns="38100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810748fab2b78ca35e27e1d0" o:spid="_x0000_s1026" type="#_x0000_t202" alt="{&quot;HashCode&quot;:-1649102963,&quot;Height&quot;:841.0,&quot;Width&quot;:595.0,&quot;Placement&quot;:&quot;Header&quot;,&quot;Index&quot;:&quot;Primary&quot;,&quot;Section&quot;:1,&quot;Top&quot;:0.0,&quot;Left&quot;:0.0}" style="position:absolute;left:0;text-align:left;margin-left:0;margin-top:25pt;width:595.3pt;height:21.5pt;z-index:25167257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" o:allowincell="f" filled="f" stroked="f" strokeweight=".5pt">
              <v:textbox inset=",0,30pt,0">
                <w:txbxContent>
                  <w:p w:rsidR="007947E9" w:rsidRPr="007947E9" w:rsidRDefault="007947E9" w:rsidP="007947E9">
                    <w:pPr>
                      <w:jc w:val="right"/>
                      <w:rPr>
                        <w:rFonts w:ascii="Calibri" w:hAnsi="Calibri" w:cs="Calibri"/>
                        <w:color w:val="000000"/>
                        <w:sz w:val="20"/>
                      </w:rPr>
                    </w:pPr>
                  </w:p>
                </w:txbxContent>
              </v:textbox>
              <w10:wrap anchorx="page" anchory="page"/>
            </v:shape>
          </w:pict>
        </mc:Fallback>
      </mc:AlternateContent>
    </w:r>
  </w:p>
  <w:p w:rsidR="00850E1C" w:rsidRDefault="00850E1C">
    <w:pPr>
      <w:pStyle w:val="Zhlav"/>
      <w:jc w:val="right"/>
    </w:pPr>
  </w:p>
  <w:p w:rsidR="00850E1C" w:rsidRDefault="00850E1C">
    <w:pPr>
      <w:pStyle w:val="Zhlav"/>
      <w:jc w:val="right"/>
    </w:pPr>
  </w:p>
  <w:p w:rsidR="00850E1C" w:rsidRDefault="00850E1C">
    <w:pPr>
      <w:pStyle w:val="Zhlav"/>
      <w:jc w:val="right"/>
    </w:pPr>
    <w:r>
      <w:t xml:space="preserve">Strana </w:t>
    </w:r>
    <w:r>
      <w:fldChar w:fldCharType="begin"/>
    </w:r>
    <w:r>
      <w:instrText xml:space="preserve"> PAGE </w:instrText>
    </w:r>
    <w:r>
      <w:fldChar w:fldCharType="separate"/>
    </w:r>
    <w:r w:rsidR="00757B31">
      <w:rPr>
        <w:noProof/>
      </w:rPr>
      <w:t>4</w:t>
    </w:r>
    <w:r>
      <w:fldChar w:fldCharType="end"/>
    </w:r>
    <w:r>
      <w:t xml:space="preserve"> (celkem </w:t>
    </w:r>
    <w:r w:rsidR="001A11B5">
      <w:rPr>
        <w:noProof/>
      </w:rPr>
      <w:fldChar w:fldCharType="begin"/>
    </w:r>
    <w:r w:rsidR="001A11B5">
      <w:rPr>
        <w:noProof/>
      </w:rPr>
      <w:instrText xml:space="preserve"> NUMPAGES </w:instrText>
    </w:r>
    <w:r w:rsidR="001A11B5">
      <w:rPr>
        <w:noProof/>
      </w:rPr>
      <w:fldChar w:fldCharType="separate"/>
    </w:r>
    <w:r w:rsidR="00757B31">
      <w:rPr>
        <w:noProof/>
      </w:rPr>
      <w:t>4</w:t>
    </w:r>
    <w:r w:rsidR="001A11B5">
      <w:rPr>
        <w:noProof/>
      </w:rPr>
      <w:fldChar w:fldCharType="end"/>
    </w:r>
    <w: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A3D2D" w:rsidRDefault="00B51C32" w:rsidP="003A3D2D">
    <w:pPr>
      <w:pStyle w:val="Zhlav"/>
      <w:spacing w:line="240" w:lineRule="auto"/>
    </w:pPr>
    <w:r>
      <w:rPr>
        <w:noProof/>
      </w:rPr>
      <mc:AlternateContent>
        <mc:Choice Requires="wps">
          <w:drawing>
            <wp:anchor distT="0" distB="0" distL="114300" distR="114300" simplePos="0" relativeHeight="251673600" behindDoc="0" locked="0" layoutInCell="0" allowOverlap="1">
              <wp:simplePos x="0" y="0"/>
              <wp:positionH relativeFrom="page">
                <wp:posOffset>0</wp:posOffset>
              </wp:positionH>
              <wp:positionV relativeFrom="page">
                <wp:posOffset>317500</wp:posOffset>
              </wp:positionV>
              <wp:extent cx="7560310" cy="273050"/>
              <wp:effectExtent l="0" t="0" r="0" b="12700"/>
              <wp:wrapNone/>
              <wp:docPr id="6" name="MSIPCMa72243368f932374674fd553" descr="{&quot;HashCode&quot;:-164910296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B51C32" w:rsidRPr="00B51C32" w:rsidRDefault="00B51C32" w:rsidP="00B51C32">
                          <w:pPr>
                            <w:jc w:val="right"/>
                            <w:rPr>
                              <w:rFonts w:ascii="Calibri" w:hAnsi="Calibri" w:cs="Calibri"/>
                              <w:color w:val="000000"/>
                              <w:sz w:val="20"/>
                            </w:rPr>
                          </w:pPr>
                        </w:p>
                      </w:txbxContent>
                    </wps:txbx>
                    <wps:bodyPr rot="0" spcFirstLastPara="0" vertOverflow="overflow" horzOverflow="overflow" vert="horz" wrap="square" lIns="91440" tIns="0" rIns="38100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a72243368f932374674fd553" o:spid="_x0000_s1027" type="#_x0000_t202" alt="{&quot;HashCode&quot;:-1649102963,&quot;Height&quot;:841.0,&quot;Width&quot;:595.0,&quot;Placement&quot;:&quot;Header&quot;,&quot;Index&quot;:&quot;FirstPage&quot;,&quot;Section&quot;:1,&quot;Top&quot;:0.0,&quot;Left&quot;:0.0}" style="position:absolute;margin-left:0;margin-top:25pt;width:595.3pt;height:21.5pt;z-index:25167360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" o:allowincell="f" filled="f" stroked="f" strokeweight=".5pt">
              <v:fill o:detectmouseclick="t"/>
              <v:textbox inset=",0,30pt,0">
                <w:txbxContent>
                  <w:p w:rsidR="00B51C32" w:rsidRPr="00B51C32" w:rsidRDefault="00B51C32" w:rsidP="00B51C32">
                    <w:pPr>
                      <w:jc w:val="right"/>
                      <w:rPr>
                        <w:rFonts w:ascii="Calibri" w:hAnsi="Calibri" w:cs="Calibri"/>
                        <w:color w:val="000000"/>
                        <w:sz w:val="20"/>
                      </w:rPr>
                    </w:pPr>
                  </w:p>
                </w:txbxContent>
              </v:textbox>
              <w10:wrap anchorx="page" anchory="page"/>
            </v:shape>
          </w:pict>
        </mc:Fallback>
      </mc:AlternateContent>
    </w:r>
  </w:p>
  <w:p w:rsidR="002139FA" w:rsidRDefault="00B51C32" w:rsidP="003A3D2D">
    <w:pPr>
      <w:pStyle w:val="Zhlav"/>
      <w:spacing w:line="240" w:lineRule="auto"/>
    </w:pPr>
    <w:r>
      <w:rPr>
        <w:noProof/>
      </w:rPr>
      <mc:AlternateContent>
        <mc:Choice Requires="wps">
          <w:drawing>
            <wp:anchor distT="0" distB="0" distL="114300" distR="114300" simplePos="0" relativeHeight="251671552" behindDoc="0" locked="0" layoutInCell="0" allowOverlap="1">
              <wp:simplePos x="0" y="0"/>
              <wp:positionH relativeFrom="rightMargin">
                <wp:posOffset>-1374775</wp:posOffset>
              </wp:positionH>
              <wp:positionV relativeFrom="page">
                <wp:posOffset>180975</wp:posOffset>
              </wp:positionV>
              <wp:extent cx="2491740" cy="635000"/>
              <wp:effectExtent l="0" t="0" r="0" b="0"/>
              <wp:wrapNone/>
              <wp:docPr id="20" name="DocumentMarking.CMark_S1I2T0"/>
              <wp:cNvGraphicFramePr/>
              <a:graphic xmlns:a="http://schemas.openxmlformats.org/drawingml/2006/main">
                <a:graphicData uri="http://schemas.microsoft.com/office/word/2010/wordprocessingShape">
                  <wps:wsp>
                    <wps:cNvSpPr txBox="1"/>
                    <wps:spPr>
                      <a:xfrm>
                        <a:off x="0" y="0"/>
                        <a:ext cx="2491740" cy="6350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9030FE" w:rsidRPr="009030FE" w:rsidRDefault="00B51C32" w:rsidP="009030FE">
                          <w:pPr>
                            <w:tabs>
                              <w:tab w:val="left" w:pos="1701"/>
                            </w:tabs>
                            <w:jc w:val="right"/>
                            <w:rPr>
                              <w:rFonts w:cs="Arial"/>
                              <w:i/>
                              <w:noProof/>
                              <w:color w:val="000000"/>
                            </w:rPr>
                          </w:pPr>
                          <w:r w:rsidRPr="00E13CC9">
                            <w:rPr>
                              <w:rFonts w:cs="Arial"/>
                              <w:i/>
                              <w:noProof/>
                              <w:color w:val="000000"/>
                            </w:rPr>
                            <w:t>Chráněné</w:t>
                          </w:r>
                          <w:r w:rsidR="009030FE">
                            <w:rPr>
                              <w:rFonts w:cs="Arial"/>
                              <w:i/>
                              <w:noProof/>
                              <w:color w:val="000000"/>
                            </w:rPr>
                            <w:t xml:space="preserve"> </w:t>
                          </w:r>
                        </w:p>
                        <w:p w:rsidR="009030FE" w:rsidRPr="009030FE" w:rsidRDefault="009030FE" w:rsidP="009030FE">
                          <w:pPr>
                            <w:tabs>
                              <w:tab w:val="left" w:pos="1701"/>
                            </w:tabs>
                            <w:jc w:val="right"/>
                            <w:rPr>
                              <w:rFonts w:cs="Arial"/>
                              <w:noProof/>
                              <w:color w:val="000000"/>
                              <w:sz w:val="12"/>
                            </w:rPr>
                          </w:pPr>
                          <w:r w:rsidRPr="009030FE">
                            <w:rPr>
                              <w:rFonts w:cs="Arial"/>
                              <w:noProof/>
                              <w:color w:val="000000"/>
                              <w:sz w:val="12"/>
                            </w:rPr>
                            <w:t xml:space="preserve"> </w:t>
                          </w:r>
                        </w:p>
                        <w:p w:rsidR="009030FE" w:rsidRPr="009030FE" w:rsidRDefault="009030FE" w:rsidP="009030FE">
                          <w:pPr>
                            <w:tabs>
                              <w:tab w:val="left" w:pos="1701"/>
                            </w:tabs>
                            <w:jc w:val="right"/>
                            <w:rPr>
                              <w:rFonts w:cs="Arial"/>
                              <w:noProof/>
                              <w:color w:val="000000"/>
                              <w:sz w:val="12"/>
                            </w:rPr>
                          </w:pPr>
                          <w:r w:rsidRPr="009030FE">
                            <w:rPr>
                              <w:rFonts w:cs="Arial"/>
                              <w:noProof/>
                              <w:color w:val="000000"/>
                              <w:sz w:val="1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DocumentMarking.CMark_S1I2T0" o:spid="_x0000_s1028" type="#_x0000_t202" style="position:absolute;margin-left:-108.25pt;margin-top:14.25pt;width:196.2pt;height:50pt;z-index:251671552;visibility:visible;mso-wrap-style:square;mso-width-percent:0;mso-wrap-distance-left:9pt;mso-wrap-distance-top:0;mso-wrap-distance-right:9pt;mso-wrap-distance-bottom:0;mso-position-horizontal:absolute;mso-position-horizontal-relative:right-margin-area;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" o:allowincell="f" filled="f" stroked="f" strokeweight=".5pt">
              <v:textbox>
                <w:txbxContent>
                  <w:p w:rsidR="009030FE" w:rsidRPr="009030FE" w:rsidRDefault="00B51C32" w:rsidP="009030FE">
                    <w:pPr>
                      <w:tabs>
                        <w:tab w:val="left" w:pos="1701"/>
                      </w:tabs>
                      <w:jc w:val="right"/>
                      <w:rPr>
                        <w:rFonts w:cs="Arial"/>
                        <w:i/>
                        <w:noProof/>
                        <w:color w:val="000000"/>
                      </w:rPr>
                    </w:pPr>
                    <w:r w:rsidRPr="00E13CC9">
                      <w:rPr>
                        <w:rFonts w:cs="Arial"/>
                        <w:i/>
                        <w:noProof/>
                        <w:color w:val="000000"/>
                      </w:rPr>
                      <w:t>Chráněné</w:t>
                    </w:r>
                    <w:r w:rsidR="009030FE">
                      <w:rPr>
                        <w:rFonts w:cs="Arial"/>
                        <w:i/>
                        <w:noProof/>
                        <w:color w:val="000000"/>
                      </w:rPr>
                      <w:t xml:space="preserve"> </w:t>
                    </w:r>
                  </w:p>
                  <w:p w:rsidR="009030FE" w:rsidRPr="009030FE" w:rsidRDefault="009030FE" w:rsidP="009030FE">
                    <w:pPr>
                      <w:tabs>
                        <w:tab w:val="left" w:pos="1701"/>
                      </w:tabs>
                      <w:jc w:val="right"/>
                      <w:rPr>
                        <w:rFonts w:cs="Arial"/>
                        <w:noProof/>
                        <w:color w:val="000000"/>
                        <w:sz w:val="12"/>
                      </w:rPr>
                    </w:pPr>
                    <w:r w:rsidRPr="009030FE">
                      <w:rPr>
                        <w:rFonts w:cs="Arial"/>
                        <w:noProof/>
                        <w:color w:val="000000"/>
                        <w:sz w:val="12"/>
                      </w:rPr>
                      <w:t xml:space="preserve"> </w:t>
                    </w:r>
                  </w:p>
                  <w:p w:rsidR="009030FE" w:rsidRPr="009030FE" w:rsidRDefault="009030FE" w:rsidP="009030FE">
                    <w:pPr>
                      <w:tabs>
                        <w:tab w:val="left" w:pos="1701"/>
                      </w:tabs>
                      <w:jc w:val="right"/>
                      <w:rPr>
                        <w:rFonts w:cs="Arial"/>
                        <w:noProof/>
                        <w:color w:val="000000"/>
                        <w:sz w:val="12"/>
                      </w:rPr>
                    </w:pPr>
                    <w:r w:rsidRPr="009030FE">
                      <w:rPr>
                        <w:rFonts w:cs="Arial"/>
                        <w:noProof/>
                        <w:color w:val="000000"/>
                        <w:sz w:val="12"/>
                      </w:rPr>
                      <w:t xml:space="preserve"> </w:t>
                    </w:r>
                  </w:p>
                </w:txbxContent>
              </v:textbox>
              <w10:wrap anchorx="margin" anchory="page"/>
            </v:shape>
          </w:pict>
        </mc:Fallback>
      </mc:AlternateContent>
    </w:r>
  </w:p>
  <w:p w:rsidR="00A75018" w:rsidRDefault="00A75018" w:rsidP="003A3D2D">
    <w:pPr>
      <w:pStyle w:val="Zhlav"/>
      <w:spacing w:line="240" w:lineRule="auto"/>
      <w:rPr>
        <w:noProof/>
        <w:lang w:eastAsia="cs-CZ"/>
      </w:rPr>
    </w:pPr>
  </w:p>
  <w:p w:rsidR="00A75018" w:rsidRDefault="00A75018" w:rsidP="003A3D2D">
    <w:pPr>
      <w:pStyle w:val="Zhlav"/>
      <w:spacing w:line="240" w:lineRule="auto"/>
      <w:rPr>
        <w:noProof/>
        <w:lang w:eastAsia="cs-CZ"/>
      </w:rPr>
    </w:pPr>
  </w:p>
  <w:p w:rsidR="00A75018" w:rsidRDefault="00A75018" w:rsidP="003A3D2D">
    <w:pPr>
      <w:pStyle w:val="Zhlav"/>
      <w:spacing w:line="240" w:lineRule="auto"/>
    </w:pPr>
    <w:r>
      <w:rPr>
        <w:noProof/>
        <w:lang w:eastAsia="cs-CZ"/>
      </w:rPr>
      <w:drawing>
        <wp:inline distT="0" distB="0" distL="0" distR="0" wp14:anchorId="3873E0AB" wp14:editId="507EDE88">
          <wp:extent cx="2622430" cy="408659"/>
          <wp:effectExtent l="0" t="0" r="698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006" cy="40952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35749"/>
    <w:multiLevelType w:val="hybridMultilevel"/>
    <w:tmpl w:val="CB3EB722"/>
    <w:lvl w:ilvl="0" w:tplc="16E8241E">
      <w:start w:val="1"/>
      <w:numFmt w:val="decimal"/>
      <w:lvlText w:val="%1."/>
      <w:lvlJc w:val="left"/>
      <w:pPr>
        <w:tabs>
          <w:tab w:val="num" w:pos="454"/>
        </w:tabs>
        <w:ind w:left="454" w:hanging="454"/>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14657EA"/>
    <w:multiLevelType w:val="hybridMultilevel"/>
    <w:tmpl w:val="CB3EB722"/>
    <w:lvl w:ilvl="0" w:tplc="16E8241E">
      <w:start w:val="1"/>
      <w:numFmt w:val="decimal"/>
      <w:lvlText w:val="%1."/>
      <w:lvlJc w:val="left"/>
      <w:pPr>
        <w:tabs>
          <w:tab w:val="num" w:pos="454"/>
        </w:tabs>
        <w:ind w:left="454" w:hanging="454"/>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56E677FE"/>
    <w:multiLevelType w:val="hybridMultilevel"/>
    <w:tmpl w:val="B65A5006"/>
    <w:lvl w:ilvl="0" w:tplc="A670C64A">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15:restartNumberingAfterBreak="0">
    <w:nsid w:val="69065680"/>
    <w:multiLevelType w:val="hybridMultilevel"/>
    <w:tmpl w:val="CB3EB722"/>
    <w:lvl w:ilvl="0" w:tplc="16E8241E">
      <w:start w:val="1"/>
      <w:numFmt w:val="decimal"/>
      <w:lvlText w:val="%1."/>
      <w:lvlJc w:val="left"/>
      <w:pPr>
        <w:tabs>
          <w:tab w:val="num" w:pos="454"/>
        </w:tabs>
        <w:ind w:left="454" w:hanging="454"/>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DE1"/>
    <w:rsid w:val="00000991"/>
    <w:rsid w:val="00051694"/>
    <w:rsid w:val="000524DF"/>
    <w:rsid w:val="00056FD4"/>
    <w:rsid w:val="00061F8B"/>
    <w:rsid w:val="00071751"/>
    <w:rsid w:val="00081563"/>
    <w:rsid w:val="000907A0"/>
    <w:rsid w:val="000B011A"/>
    <w:rsid w:val="000B666B"/>
    <w:rsid w:val="000C1E23"/>
    <w:rsid w:val="000C2891"/>
    <w:rsid w:val="000C7516"/>
    <w:rsid w:val="000F0938"/>
    <w:rsid w:val="000F497C"/>
    <w:rsid w:val="000F4AC2"/>
    <w:rsid w:val="000F787F"/>
    <w:rsid w:val="00111BF4"/>
    <w:rsid w:val="00112B32"/>
    <w:rsid w:val="00122041"/>
    <w:rsid w:val="0012761B"/>
    <w:rsid w:val="0013001B"/>
    <w:rsid w:val="00142870"/>
    <w:rsid w:val="00143EA1"/>
    <w:rsid w:val="00144150"/>
    <w:rsid w:val="00150C28"/>
    <w:rsid w:val="00175DAE"/>
    <w:rsid w:val="001957FE"/>
    <w:rsid w:val="001A11B5"/>
    <w:rsid w:val="001A40EF"/>
    <w:rsid w:val="001D3117"/>
    <w:rsid w:val="001D7597"/>
    <w:rsid w:val="001E2F63"/>
    <w:rsid w:val="001F53E4"/>
    <w:rsid w:val="0020423C"/>
    <w:rsid w:val="00211AE5"/>
    <w:rsid w:val="002139FA"/>
    <w:rsid w:val="00223F2B"/>
    <w:rsid w:val="00235AA5"/>
    <w:rsid w:val="00236ABA"/>
    <w:rsid w:val="00236B41"/>
    <w:rsid w:val="00247C71"/>
    <w:rsid w:val="002533D7"/>
    <w:rsid w:val="00261C52"/>
    <w:rsid w:val="0026492D"/>
    <w:rsid w:val="00264FA7"/>
    <w:rsid w:val="00277036"/>
    <w:rsid w:val="00277124"/>
    <w:rsid w:val="002809E4"/>
    <w:rsid w:val="0028192A"/>
    <w:rsid w:val="002868F6"/>
    <w:rsid w:val="00290143"/>
    <w:rsid w:val="0029276C"/>
    <w:rsid w:val="002957A1"/>
    <w:rsid w:val="002A31C2"/>
    <w:rsid w:val="002A4C6F"/>
    <w:rsid w:val="002A4F48"/>
    <w:rsid w:val="002A544A"/>
    <w:rsid w:val="002B28DC"/>
    <w:rsid w:val="002B30FC"/>
    <w:rsid w:val="002B393C"/>
    <w:rsid w:val="002B4421"/>
    <w:rsid w:val="002C261A"/>
    <w:rsid w:val="002C4DE1"/>
    <w:rsid w:val="002E6A0E"/>
    <w:rsid w:val="003002EA"/>
    <w:rsid w:val="00307456"/>
    <w:rsid w:val="00316E7F"/>
    <w:rsid w:val="00323535"/>
    <w:rsid w:val="00331FEB"/>
    <w:rsid w:val="00334558"/>
    <w:rsid w:val="00340E8E"/>
    <w:rsid w:val="00376C0B"/>
    <w:rsid w:val="003922B1"/>
    <w:rsid w:val="003949C9"/>
    <w:rsid w:val="003A0BB5"/>
    <w:rsid w:val="003A3D2D"/>
    <w:rsid w:val="003B6130"/>
    <w:rsid w:val="003C5CB7"/>
    <w:rsid w:val="003D1FD8"/>
    <w:rsid w:val="003D7964"/>
    <w:rsid w:val="003F4423"/>
    <w:rsid w:val="004056B2"/>
    <w:rsid w:val="0041675E"/>
    <w:rsid w:val="004223DC"/>
    <w:rsid w:val="00427598"/>
    <w:rsid w:val="00431B5F"/>
    <w:rsid w:val="00443008"/>
    <w:rsid w:val="004437E6"/>
    <w:rsid w:val="00452FD2"/>
    <w:rsid w:val="00464954"/>
    <w:rsid w:val="00472986"/>
    <w:rsid w:val="00475161"/>
    <w:rsid w:val="00482E2A"/>
    <w:rsid w:val="00496E5B"/>
    <w:rsid w:val="004A11C6"/>
    <w:rsid w:val="004B6DA1"/>
    <w:rsid w:val="004B7B91"/>
    <w:rsid w:val="004D280B"/>
    <w:rsid w:val="004D4439"/>
    <w:rsid w:val="004E11F8"/>
    <w:rsid w:val="004F2D8A"/>
    <w:rsid w:val="004F3177"/>
    <w:rsid w:val="00504076"/>
    <w:rsid w:val="00510DC4"/>
    <w:rsid w:val="00532B75"/>
    <w:rsid w:val="00551D6E"/>
    <w:rsid w:val="00551FF1"/>
    <w:rsid w:val="0055325D"/>
    <w:rsid w:val="00564018"/>
    <w:rsid w:val="005903CF"/>
    <w:rsid w:val="0059719B"/>
    <w:rsid w:val="005A4AAB"/>
    <w:rsid w:val="005A4F89"/>
    <w:rsid w:val="005D53F5"/>
    <w:rsid w:val="005F590F"/>
    <w:rsid w:val="00606138"/>
    <w:rsid w:val="00625C27"/>
    <w:rsid w:val="00657477"/>
    <w:rsid w:val="00674E8D"/>
    <w:rsid w:val="006975F4"/>
    <w:rsid w:val="006A05C7"/>
    <w:rsid w:val="006B0924"/>
    <w:rsid w:val="006C1B50"/>
    <w:rsid w:val="006C6547"/>
    <w:rsid w:val="006D423B"/>
    <w:rsid w:val="006F779A"/>
    <w:rsid w:val="007037EB"/>
    <w:rsid w:val="00704B67"/>
    <w:rsid w:val="007059D2"/>
    <w:rsid w:val="00705B1A"/>
    <w:rsid w:val="0071400C"/>
    <w:rsid w:val="00714EC8"/>
    <w:rsid w:val="00723734"/>
    <w:rsid w:val="00750CA3"/>
    <w:rsid w:val="00757B31"/>
    <w:rsid w:val="00770A61"/>
    <w:rsid w:val="00774405"/>
    <w:rsid w:val="007833D6"/>
    <w:rsid w:val="00785CCD"/>
    <w:rsid w:val="007947E9"/>
    <w:rsid w:val="00796837"/>
    <w:rsid w:val="007B570B"/>
    <w:rsid w:val="007C00EB"/>
    <w:rsid w:val="007C15E3"/>
    <w:rsid w:val="007D3C4F"/>
    <w:rsid w:val="007D66B8"/>
    <w:rsid w:val="007E0A8C"/>
    <w:rsid w:val="007F269A"/>
    <w:rsid w:val="008133C6"/>
    <w:rsid w:val="00814764"/>
    <w:rsid w:val="0081571B"/>
    <w:rsid w:val="0083689F"/>
    <w:rsid w:val="008408A7"/>
    <w:rsid w:val="00850E1C"/>
    <w:rsid w:val="00871527"/>
    <w:rsid w:val="00873046"/>
    <w:rsid w:val="00892F89"/>
    <w:rsid w:val="008942AF"/>
    <w:rsid w:val="0089794F"/>
    <w:rsid w:val="008A107B"/>
    <w:rsid w:val="008A4664"/>
    <w:rsid w:val="008B04E7"/>
    <w:rsid w:val="008B2436"/>
    <w:rsid w:val="008B75C1"/>
    <w:rsid w:val="008C213E"/>
    <w:rsid w:val="008E67B8"/>
    <w:rsid w:val="008F57C2"/>
    <w:rsid w:val="009030FE"/>
    <w:rsid w:val="00911FE1"/>
    <w:rsid w:val="00932D22"/>
    <w:rsid w:val="00943B61"/>
    <w:rsid w:val="00952609"/>
    <w:rsid w:val="009571AE"/>
    <w:rsid w:val="0096603A"/>
    <w:rsid w:val="009849F8"/>
    <w:rsid w:val="00985E53"/>
    <w:rsid w:val="009A0F74"/>
    <w:rsid w:val="009B2A75"/>
    <w:rsid w:val="009C6ACA"/>
    <w:rsid w:val="009E4457"/>
    <w:rsid w:val="009F3AD0"/>
    <w:rsid w:val="009F55C1"/>
    <w:rsid w:val="00A10D40"/>
    <w:rsid w:val="00A23EBB"/>
    <w:rsid w:val="00A3407A"/>
    <w:rsid w:val="00A40D48"/>
    <w:rsid w:val="00A50210"/>
    <w:rsid w:val="00A676BE"/>
    <w:rsid w:val="00A75018"/>
    <w:rsid w:val="00A826E8"/>
    <w:rsid w:val="00A90F5C"/>
    <w:rsid w:val="00AB31F6"/>
    <w:rsid w:val="00AD1AC8"/>
    <w:rsid w:val="00AE7898"/>
    <w:rsid w:val="00B2019D"/>
    <w:rsid w:val="00B20260"/>
    <w:rsid w:val="00B23524"/>
    <w:rsid w:val="00B2549F"/>
    <w:rsid w:val="00B37D17"/>
    <w:rsid w:val="00B4094D"/>
    <w:rsid w:val="00B51C32"/>
    <w:rsid w:val="00B52F21"/>
    <w:rsid w:val="00B55337"/>
    <w:rsid w:val="00B61930"/>
    <w:rsid w:val="00B764B0"/>
    <w:rsid w:val="00B90F3F"/>
    <w:rsid w:val="00B93BA8"/>
    <w:rsid w:val="00BD0EA8"/>
    <w:rsid w:val="00BE0A69"/>
    <w:rsid w:val="00BE429E"/>
    <w:rsid w:val="00BE5FFC"/>
    <w:rsid w:val="00BF51D3"/>
    <w:rsid w:val="00C07494"/>
    <w:rsid w:val="00C2604D"/>
    <w:rsid w:val="00C323D9"/>
    <w:rsid w:val="00C33A15"/>
    <w:rsid w:val="00C37923"/>
    <w:rsid w:val="00C37C99"/>
    <w:rsid w:val="00C417AC"/>
    <w:rsid w:val="00C5271E"/>
    <w:rsid w:val="00C5303B"/>
    <w:rsid w:val="00C570A0"/>
    <w:rsid w:val="00C6091E"/>
    <w:rsid w:val="00C63B1B"/>
    <w:rsid w:val="00CD6B12"/>
    <w:rsid w:val="00CE27DC"/>
    <w:rsid w:val="00D1289F"/>
    <w:rsid w:val="00D12CA9"/>
    <w:rsid w:val="00D25F3C"/>
    <w:rsid w:val="00D25FE8"/>
    <w:rsid w:val="00D35A57"/>
    <w:rsid w:val="00D42AE8"/>
    <w:rsid w:val="00D46772"/>
    <w:rsid w:val="00D665BB"/>
    <w:rsid w:val="00D66E30"/>
    <w:rsid w:val="00D7259B"/>
    <w:rsid w:val="00D72BF9"/>
    <w:rsid w:val="00D75545"/>
    <w:rsid w:val="00DA00BD"/>
    <w:rsid w:val="00DA15D5"/>
    <w:rsid w:val="00DB3920"/>
    <w:rsid w:val="00DC2C82"/>
    <w:rsid w:val="00DD0866"/>
    <w:rsid w:val="00DD0F4F"/>
    <w:rsid w:val="00DD43DB"/>
    <w:rsid w:val="00DE38BB"/>
    <w:rsid w:val="00DE55D1"/>
    <w:rsid w:val="00DE7689"/>
    <w:rsid w:val="00DF76D2"/>
    <w:rsid w:val="00E13848"/>
    <w:rsid w:val="00E3748B"/>
    <w:rsid w:val="00E605D7"/>
    <w:rsid w:val="00E66270"/>
    <w:rsid w:val="00E76FD8"/>
    <w:rsid w:val="00E940E6"/>
    <w:rsid w:val="00EA19CD"/>
    <w:rsid w:val="00EA6206"/>
    <w:rsid w:val="00EA782C"/>
    <w:rsid w:val="00EB2F4D"/>
    <w:rsid w:val="00EB526F"/>
    <w:rsid w:val="00EC404A"/>
    <w:rsid w:val="00EC79E2"/>
    <w:rsid w:val="00ED09F1"/>
    <w:rsid w:val="00EE5203"/>
    <w:rsid w:val="00EF1032"/>
    <w:rsid w:val="00EF3E5A"/>
    <w:rsid w:val="00EF7237"/>
    <w:rsid w:val="00F013C9"/>
    <w:rsid w:val="00F139DF"/>
    <w:rsid w:val="00F179D5"/>
    <w:rsid w:val="00F22AB6"/>
    <w:rsid w:val="00F3515E"/>
    <w:rsid w:val="00F3681E"/>
    <w:rsid w:val="00F46DDE"/>
    <w:rsid w:val="00F473F7"/>
    <w:rsid w:val="00F516E2"/>
    <w:rsid w:val="00F52A55"/>
    <w:rsid w:val="00F567A6"/>
    <w:rsid w:val="00F810E5"/>
    <w:rsid w:val="00F95A04"/>
    <w:rsid w:val="00FA564F"/>
    <w:rsid w:val="00FB25C0"/>
    <w:rsid w:val="00FB70CB"/>
    <w:rsid w:val="00FC229E"/>
    <w:rsid w:val="00FC3322"/>
    <w:rsid w:val="00FD110B"/>
    <w:rsid w:val="00FD5112"/>
    <w:rsid w:val="00FD7424"/>
    <w:rsid w:val="00FE02F1"/>
    <w:rsid w:val="00FE05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5:docId w15:val="{AF89828B-3DB6-4E03-B65C-574DADABB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pPr>
      <w:spacing w:line="240" w:lineRule="exact"/>
    </w:pPr>
    <w:rPr>
      <w:rFonts w:ascii="Arial" w:hAnsi="Arial"/>
      <w:sz w:val="18"/>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paragraph" w:customStyle="1" w:styleId="Text">
    <w:name w:val="Text"/>
    <w:basedOn w:val="Normln"/>
    <w:pPr>
      <w:framePr w:w="8505" w:h="8618" w:hRule="exact" w:hSpace="181" w:wrap="around" w:vAnchor="page" w:hAnchor="text" w:y="5955" w:anchorLock="1"/>
      <w:shd w:val="solid" w:color="FFFFFF" w:fill="FFFFFF"/>
      <w:spacing w:after="240"/>
    </w:pPr>
  </w:style>
  <w:style w:type="paragraph" w:styleId="Zpat">
    <w:name w:val="footer"/>
    <w:basedOn w:val="Normln"/>
    <w:pPr>
      <w:tabs>
        <w:tab w:val="center" w:pos="4536"/>
        <w:tab w:val="right" w:pos="9072"/>
      </w:tabs>
    </w:pPr>
  </w:style>
  <w:style w:type="character" w:styleId="Odkaznakoment">
    <w:name w:val="annotation reference"/>
    <w:semiHidden/>
    <w:rPr>
      <w:sz w:val="16"/>
      <w:szCs w:val="16"/>
    </w:rPr>
  </w:style>
  <w:style w:type="paragraph" w:styleId="Textkomente">
    <w:name w:val="annotation text"/>
    <w:basedOn w:val="Normln"/>
    <w:semiHidden/>
    <w:rPr>
      <w:sz w:val="20"/>
      <w:szCs w:val="20"/>
    </w:rPr>
  </w:style>
  <w:style w:type="paragraph" w:styleId="Zkladntext">
    <w:name w:val="Body Text"/>
    <w:basedOn w:val="Normln"/>
    <w:link w:val="ZkladntextChar"/>
    <w:rPr>
      <w:lang w:eastAsia="cs-CZ"/>
    </w:rPr>
  </w:style>
  <w:style w:type="paragraph" w:styleId="Textbubliny">
    <w:name w:val="Balloon Text"/>
    <w:basedOn w:val="Normln"/>
    <w:semiHidden/>
    <w:rsid w:val="002C4DE1"/>
    <w:rPr>
      <w:rFonts w:ascii="Tahoma" w:hAnsi="Tahoma" w:cs="Tahoma"/>
      <w:sz w:val="16"/>
      <w:szCs w:val="16"/>
    </w:rPr>
  </w:style>
  <w:style w:type="character" w:styleId="Hypertextovodkaz">
    <w:name w:val="Hyperlink"/>
    <w:basedOn w:val="Standardnpsmoodstavce"/>
    <w:rsid w:val="006C1B50"/>
    <w:rPr>
      <w:color w:val="0000FF" w:themeColor="hyperlink"/>
      <w:u w:val="single"/>
    </w:rPr>
  </w:style>
  <w:style w:type="paragraph" w:styleId="Zkladntext2">
    <w:name w:val="Body Text 2"/>
    <w:basedOn w:val="Normln"/>
    <w:link w:val="Zkladntext2Char"/>
    <w:rsid w:val="00B37D17"/>
    <w:pPr>
      <w:spacing w:after="120" w:line="480" w:lineRule="auto"/>
    </w:pPr>
  </w:style>
  <w:style w:type="character" w:customStyle="1" w:styleId="Zkladntext2Char">
    <w:name w:val="Základní text 2 Char"/>
    <w:basedOn w:val="Standardnpsmoodstavce"/>
    <w:link w:val="Zkladntext2"/>
    <w:rsid w:val="00B37D17"/>
    <w:rPr>
      <w:rFonts w:ascii="Arial" w:hAnsi="Arial"/>
      <w:sz w:val="18"/>
      <w:szCs w:val="24"/>
      <w:lang w:eastAsia="en-US"/>
    </w:rPr>
  </w:style>
  <w:style w:type="character" w:customStyle="1" w:styleId="ZkladntextChar">
    <w:name w:val="Základní text Char"/>
    <w:link w:val="Zkladntext"/>
    <w:rsid w:val="00AE7898"/>
    <w:rPr>
      <w:rFonts w:ascii="Arial" w:hAnsi="Arial"/>
      <w:sz w:val="18"/>
      <w:szCs w:val="24"/>
    </w:rPr>
  </w:style>
  <w:style w:type="paragraph" w:styleId="Odstavecseseznamem">
    <w:name w:val="List Paragraph"/>
    <w:basedOn w:val="Normln"/>
    <w:uiPriority w:val="34"/>
    <w:qFormat/>
    <w:rsid w:val="00D7259B"/>
    <w:pPr>
      <w:ind w:left="720"/>
      <w:contextualSpacing/>
    </w:pPr>
  </w:style>
  <w:style w:type="paragraph" w:styleId="Zkladntext3">
    <w:name w:val="Body Text 3"/>
    <w:basedOn w:val="Normln"/>
    <w:link w:val="Zkladntext3Char"/>
    <w:semiHidden/>
    <w:unhideWhenUsed/>
    <w:rsid w:val="009030FE"/>
    <w:pPr>
      <w:spacing w:after="120"/>
    </w:pPr>
    <w:rPr>
      <w:sz w:val="16"/>
      <w:szCs w:val="16"/>
    </w:rPr>
  </w:style>
  <w:style w:type="character" w:customStyle="1" w:styleId="Zkladntext3Char">
    <w:name w:val="Základní text 3 Char"/>
    <w:basedOn w:val="Standardnpsmoodstavce"/>
    <w:link w:val="Zkladntext3"/>
    <w:semiHidden/>
    <w:rsid w:val="009030FE"/>
    <w:rPr>
      <w:rFonts w:ascii="Arial" w:hAnsi="Arial"/>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130613">
      <w:bodyDiv w:val="1"/>
      <w:marLeft w:val="0"/>
      <w:marRight w:val="0"/>
      <w:marTop w:val="0"/>
      <w:marBottom w:val="0"/>
      <w:divBdr>
        <w:top w:val="none" w:sz="0" w:space="0" w:color="auto"/>
        <w:left w:val="none" w:sz="0" w:space="0" w:color="auto"/>
        <w:bottom w:val="none" w:sz="0" w:space="0" w:color="auto"/>
        <w:right w:val="none" w:sz="0" w:space="0" w:color="auto"/>
      </w:divBdr>
    </w:div>
    <w:div w:id="1490947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ezdistribuce.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Disk_D\tom_2\sazba\&#353;ablony\final%20&#353;ablony%20na%20port&#225;l\referentsk&#253;_dopis_se%20zapat&#237;m.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30A47E-A646-4912-B576-2B548FE0A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referentský_dopis_se zapatím</Template>
  <TotalTime>1</TotalTime>
  <Pages>4</Pages>
  <Words>1230</Words>
  <Characters>7260</Characters>
  <Application>Microsoft Office Word</Application>
  <DocSecurity>4</DocSecurity>
  <Lines>60</Lines>
  <Paragraphs>16</Paragraphs>
  <ScaleCrop>false</ScaleCrop>
  <HeadingPairs>
    <vt:vector size="2" baseType="variant">
      <vt:variant>
        <vt:lpstr>Název</vt:lpstr>
      </vt:variant>
      <vt:variant>
        <vt:i4>1</vt:i4>
      </vt:variant>
    </vt:vector>
  </HeadingPairs>
  <TitlesOfParts>
    <vt:vector size="1" baseType="lpstr">
      <vt:lpstr>Oslovení</vt:lpstr>
    </vt:vector>
  </TitlesOfParts>
  <Company>ČEZ ICT Services, a. s.</Company>
  <LinksUpToDate>false</LinksUpToDate>
  <CharactersWithSpaces>8474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Oslovení</dc:title>
  <dc:creator>Zdeněk Linhart, Ing.</dc:creator>
  <cp:lastModifiedBy>aneta</cp:lastModifiedBy>
  <cp:revision>2</cp:revision>
  <cp:lastPrinted>2020-02-04T09:10:00Z</cp:lastPrinted>
  <dcterms:created xsi:type="dcterms:W3CDTF">2021-01-04T07:04:00Z</dcterms:created>
  <dcterms:modified xsi:type="dcterms:W3CDTF">2021-01-04T07:04:00Z</dcterms:modified>
  <cp:category>Interní</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Tagging.ClassificationMark.P00">
    <vt:lpwstr>&lt;ClassificationMark xmlns:xsi="http://www.w3.org/2001/XMLSchema-instance" xmlns:xsd="http://www.w3.org/2001/XMLSchema" margin="NaN" class="C1" owner="Zdeněk Linhart, Ing." position="TopRight" marginX="0" marginY="0" classifiedOn="2020-02-04T10:11:13.</vt:lpwstr>
  </property>
  <property fmtid="{D5CDD505-2E9C-101B-9397-08002B2CF9AE}" pid="3" name="DocumentTagging.ClassificationMark.P01">
    <vt:lpwstr>0561324+01:00" showPrintedBy="false" showPrintDate="false" language="cs" ApplicationVersion="Microsoft Word, 14.0" addinVersion="5.6.3.0" template="CEZ"&gt;&lt;history bulk="false" class="Interní" code="C1" user="Teplík Stanislav" mappingVersion="1" date="</vt:lpwstr>
  </property>
  <property fmtid="{D5CDD505-2E9C-101B-9397-08002B2CF9AE}" pid="4" name="DocumentTagging.ClassificationMark.P02">
    <vt:lpwstr>2020-02-04T10:11:13.0561324+01:00" /&gt;&lt;recipients /&gt;&lt;documentOwners /&gt;&lt;/ClassificationMark&gt;</vt:lpwstr>
  </property>
  <property fmtid="{D5CDD505-2E9C-101B-9397-08002B2CF9AE}" pid="5" name="DocumentTagging.ClassificationMark">
    <vt:lpwstr>￼PARTS:3</vt:lpwstr>
  </property>
  <property fmtid="{D5CDD505-2E9C-101B-9397-08002B2CF9AE}" pid="6" name="MSIP_Label_18a7de8b-b835-422f-923b-5fb336473959_Enabled">
    <vt:lpwstr>true</vt:lpwstr>
  </property>
  <property fmtid="{D5CDD505-2E9C-101B-9397-08002B2CF9AE}" pid="7" name="MSIP_Label_18a7de8b-b835-422f-923b-5fb336473959_SetDate">
    <vt:lpwstr>2020-12-04T07:28:33Z</vt:lpwstr>
  </property>
  <property fmtid="{D5CDD505-2E9C-101B-9397-08002B2CF9AE}" pid="8" name="MSIP_Label_18a7de8b-b835-422f-923b-5fb336473959_Method">
    <vt:lpwstr>Standard</vt:lpwstr>
  </property>
  <property fmtid="{D5CDD505-2E9C-101B-9397-08002B2CF9AE}" pid="9" name="MSIP_Label_18a7de8b-b835-422f-923b-5fb336473959_Name">
    <vt:lpwstr>L00023</vt:lpwstr>
  </property>
  <property fmtid="{D5CDD505-2E9C-101B-9397-08002B2CF9AE}" pid="10" name="MSIP_Label_18a7de8b-b835-422f-923b-5fb336473959_SiteId">
    <vt:lpwstr>b233f9e1-5599-4693-9cef-38858fe25406</vt:lpwstr>
  </property>
  <property fmtid="{D5CDD505-2E9C-101B-9397-08002B2CF9AE}" pid="11" name="MSIP_Label_18a7de8b-b835-422f-923b-5fb336473959_ActionId">
    <vt:lpwstr>d82ccf0b-523f-4e02-b69d-4addd8008294</vt:lpwstr>
  </property>
  <property fmtid="{D5CDD505-2E9C-101B-9397-08002B2CF9AE}" pid="12" name="MSIP_Label_18a7de8b-b835-422f-923b-5fb336473959_ContentBits">
    <vt:lpwstr>0</vt:lpwstr>
  </property>
  <property fmtid="{D5CDD505-2E9C-101B-9397-08002B2CF9AE}" pid="13" name="DocumentClasification">
    <vt:lpwstr>Interní</vt:lpwstr>
  </property>
  <property fmtid="{D5CDD505-2E9C-101B-9397-08002B2CF9AE}" pid="14" name="CEZ_DLP">
    <vt:lpwstr>CEZ:CEZd:C</vt:lpwstr>
  </property>
  <property fmtid="{D5CDD505-2E9C-101B-9397-08002B2CF9AE}" pid="15" name="CEZ_MIPLabelName">
    <vt:lpwstr>Internal-CEZd</vt:lpwstr>
  </property>
</Properties>
</file>